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36" w:rsidRDefault="00515436" w:rsidP="00515436">
      <w:pPr>
        <w:spacing w:after="0" w:line="240" w:lineRule="auto"/>
        <w:jc w:val="both"/>
        <w:rPr>
          <w:rFonts w:ascii="Calibri" w:eastAsia="Times New Roman" w:hAnsi="Calibri" w:cs="Times New Roman"/>
          <w:b/>
          <w:bCs/>
          <w:color w:val="000000"/>
        </w:rPr>
      </w:pPr>
      <w:bookmarkStart w:id="0" w:name="_GoBack"/>
      <w:bookmarkEnd w:id="0"/>
    </w:p>
    <w:p w:rsidR="0063127C" w:rsidRDefault="0063127C" w:rsidP="00AB089C">
      <w:pPr>
        <w:spacing w:after="0" w:line="240" w:lineRule="auto"/>
        <w:jc w:val="both"/>
        <w:rPr>
          <w:rFonts w:ascii="Calibri" w:eastAsia="Times New Roman" w:hAnsi="Calibri" w:cs="Times New Roman"/>
          <w:b/>
          <w:bCs/>
          <w:color w:val="000000"/>
        </w:rPr>
      </w:pP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СОВЕТ МИНИСТРОВ СССР</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 </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ПОСТАНОВЛЕНИЕ</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от 11 июля 1977 г. N 623</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 </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ОБ УТВЕРЖДЕНИИ УСТАВА</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ГОСУДАРСТВЕННЫХ ТРУДОВЫХ 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Постановлениями Совмина СССР</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от 18.12.1980 N 1167 - СП СССР, 1981, N 3, ст. 12;</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от 26.03.1982 N 233 - СП СССР, 1982, N 9, ст. 50;</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от 02.06.1983 N 490 - СП СССР, 1983, N 14, ст. 68)</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Совет Министров СССР постановляет:</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 Утвердить прилагаемый Устав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 Определить уставный фонд Государственных трудовых сберегательных касс СССР в сумме 100 млн. рублей и образовать его за счет запасного фонда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 Признать утратившими силу решения Правительства СССР согласно прилагаемому перечню.</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 Утратил силу. - Постановление Совмина СССР от 18.12.1980 N 1167.</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Утвержден</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Постановлением</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Совета Министров СССР</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от 11 июля 1977 г. N 623</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УСТАВ</w:t>
      </w:r>
    </w:p>
    <w:p w:rsidR="00A95F0A" w:rsidRPr="00A95F0A" w:rsidRDefault="00A95F0A" w:rsidP="00A95F0A">
      <w:pPr>
        <w:spacing w:after="0" w:line="240" w:lineRule="auto"/>
        <w:jc w:val="center"/>
        <w:rPr>
          <w:rFonts w:ascii="Calibri" w:eastAsia="Times New Roman" w:hAnsi="Calibri" w:cs="Times New Roman"/>
          <w:b/>
          <w:bCs/>
          <w:color w:val="000000"/>
        </w:rPr>
      </w:pPr>
      <w:r w:rsidRPr="00A95F0A">
        <w:rPr>
          <w:rFonts w:ascii="Calibri" w:eastAsia="Times New Roman" w:hAnsi="Calibri" w:cs="Times New Roman"/>
          <w:b/>
          <w:bCs/>
          <w:color w:val="000000"/>
        </w:rPr>
        <w:t>ГОСУДАРСТВЕННЫХ ТРУДОВЫХ 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Постановлениями Совмина СССР</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от 26.03.1982 N 233 - СП СССР, 1982, N 9, ст. 50;</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от 02.06.1983 N 490 - СП СССР, 1983, N 14, ст. 68)</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I. ОБЩИЕ ПОЛОЖЕНИЯ</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 Государственные трудовые сберегательные кассы СССР (</w:t>
      </w:r>
      <w:proofErr w:type="spellStart"/>
      <w:r w:rsidRPr="00A95F0A">
        <w:rPr>
          <w:rFonts w:ascii="Calibri" w:eastAsia="Times New Roman" w:hAnsi="Calibri" w:cs="Times New Roman"/>
          <w:color w:val="000000"/>
        </w:rPr>
        <w:t>Гострудсберкассы</w:t>
      </w:r>
      <w:proofErr w:type="spellEnd"/>
      <w:r w:rsidRPr="00A95F0A">
        <w:rPr>
          <w:rFonts w:ascii="Calibri" w:eastAsia="Times New Roman" w:hAnsi="Calibri" w:cs="Times New Roman"/>
          <w:color w:val="000000"/>
        </w:rPr>
        <w:t> СССР) являются единым общесоюзным кредитным учреждением.</w:t>
      </w:r>
      <w:r>
        <w:rPr>
          <w:rFonts w:ascii="Calibri" w:eastAsia="Times New Roman" w:hAnsi="Calibri" w:cs="Times New Roman"/>
          <w:color w:val="000000"/>
        </w:rPr>
        <w:t xml:space="preserve"> </w:t>
      </w: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 Главной задачей Государственных трудовых сберегательных касс СССР является развитие сберегательного дела в стране, предоставление населению возможности надежного хранения денежных средств, содействие накоплению денежных сбережений и использованию их в интересах развития народного хозяйства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Для выполнения этой задачи Государственные трудовые сберегательные кассы СССР принимают вклады, размещают государственные внутренние займы СССР и осуществляют расчетно-кассовое обслуживание населения.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 Государственные трудовые сберегательные кассы СССР в своей деятельности руководствуются законами СССР, указами Президиума Верховного Совета СССР, постановлениями и распоряжениями Совета Министров СССР, настоящим Уставом, приказами и инструкциями Госбанка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 Государственные трудовые сберегательные кассы СССР являются юридическим лицом и действуют на началах хозяйственного расчета.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Названия "сберегательная касса" и "сберегательная книжка" принадлежат исключительно Государственным трудовым сберегательным кассам СССР и выдаваемым ими документам по вкладам.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lastRenderedPageBreak/>
        <w:t>5. Сохранность денежных средств и других ценностей, вверенных Государственным трудовым сберегательным кассам СССР, тайна вкладов и выдача их по первому требованию вкладчиков гарантируются государством.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6. Государственные трудовые сберегательные кассы СССР имеют право пользоваться свободной денежной наличностью предприятий связи, торгующих и других организаций в порядке, устанавливаемом Госбанком СССР по согласованию с соответствующими министерствами и ведомствами.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Пересылка денежных средств и других ценностей между сберегательными кассами через предприятия связи оплачивается по льготному тарифу, устанавливаемому в соответствии с действующим законодательством.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7. Государственные трудовые сберегательные кассы СССР освобождаются по совершаемым ими операциям от государственных налогов и государственной пошлины. В отношении арендной платы, взимаемой за помещения, Государственные трудовые сберегательные кассы СССР приравниваются к учреждениям, состоящим на государственном бюджете.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8. Государственные трудовые сберегательные кассы СССР имеют печать с изображением Государственного герба СССР и со своим наименованием.</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II. ОПЕРАЦИИ ГОСУДАРСТВЕННЫХ ТРУДОВЫХ</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9. Государственные трудовые сберегательные кассы СССР принимают от населения вклады: до востребования, срочные, условные, выигрышные и на текущие счета. Вклады до востребования принимаются как на имя определенного лица, так и на предъявителя, а вклады других видов - только на имя определенного лица. С разрешения Госбанка СССР Государственные трудовые сберегательные кассы СССР могут принимать иные виды вкладов.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Государственные трудовые сберегательные кассы СССР производят по поручениям вкладчиков переводы вкладов из одних сберегательных касс в другие.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Размеры процентных ставок по вкладам до востребования, срочным, условным, выигрышным и на текущие счета устанавливаются Советом Министров СССР, а по иным видам вкладов - Госбанком СССР по согласованию с Министерством финансов СССР.</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(абзац введен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10. Государственные трудовые сберегательные кассы СССР осуществляют безналичные расчеты между населением и предприятиями, организациями и учреждениями путем зачисления по желанию трудящихся во вклады средств из причитающихся им от предприятий, организаций и учреждений денежных доходов, перечисления по поручениям вкладчиков в пользу предприятий, организаций и учреждений различных платежей и выдачи населению чеков для расчетов в установленном порядке за товары и услуги. По указанию Госбанка СССР могут быть введены другие формы безналичных расчетов.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11. Государственные трудовые сберегательные кассы СССР размещают государственные внутренние займы СССР, производят продажу и покупку облигаций согласно условиям выпуска соответствующих займов, выплату выигрышей по ним, оплату нарицательной стоимости облигаций, которые вышли в тиражи погашения или по которым наступил срок выкупа, а также принимают облигации на хранение.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12. Государственные трудовые сберегательные кассы СССР по решениям Совета Министров СССР принимают участие в проведении лотерей и выплачивают выигрыши по лотерейным билетам.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13. Государственные трудовые сберегательные кассы СССР выдают именные аккредитивы. Деньги, внесенные на аккредитивы, выплачиваются сберегательными кассами во всех городах и районах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14. Государственные трудовые сберегательные кассы СССР производят прием платежей от населения в доход государственного бюджета и в пользу предприятий, организаций и учреждений, выплачивают по их поручениям наличные деньги населению, а также в соответствии с действующим законодательством, приказами и инструкциями Госбанка СССР осуществляют расчетно-кассовое обслуживание предприятий, организаций и учреждений и выполняют другие операции.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15. Государственные трудовые сберегательные кассы СССР открывают в случаях и в порядке, устанавливаемых Госбанком СССР, организациям и учреждениям текущие счета и совершают по ним операции.</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III. ПРАВА ВКЛАДЧИКОВ ГОСУДАРСТВЕННЫХ ТРУДОВЫХ</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16. Вкладчиками Государственных трудовых сберегательных касс СССР могут состоять граждане СССР, иностранные граждане и лица без гражданства.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lastRenderedPageBreak/>
        <w:t>17. Вклады принимаются Государственными трудовыми сберегательными кассами СССР без ограничения предельного размера. Минимальный размер первоначального взноса устанавливается пять рублей.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Вкладчик имеет право хранить вклад в Государственных трудовых сберегательных кассах СССР неограниченный срок.</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18. Государственные трудовые сберегательные кассы СССР выдают вклады по первому требованию вкладчика частями или полностью. Вкладчик имеет право распоряжаться вкладом как лично, так и через представителя.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19. Вкладчиком по именному вкладу считается лицо, на имя которого сберегательной кассой принят вклад и выдана сберегательная книжка.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Вклад может быть внесен в сберегательную кассу на имя другого лица, которое в этом случае становится вкладчиком.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Вкладчиком по вкладу на предъявителя считается каждый, предъявивший вкладные документы "на предъявителя". Прием и выдача вклада на предъявителя производятся по предъявлению документа, удостоверяющего личность вкладчика или соответственно получателя денег, с записью данных, содержащихся в этом документе, в лицевой счет по вкладу.</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20. Вкладами, внесенными кем-либо на имя несовершеннолетних, распоряжаются: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до достижения несовершеннолетними 15 лет - родители или иные законные представители несовершеннолетних;</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по достижении несовершеннолетними 15 лет - сами несовершеннолетние, но с согласия своих родителей или иных законных представителей.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Несовершеннолетний, который сам внес на свое имя вклад в сберегательную кассу, распоряжается этим вкладом самостоятельно.</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21. Вкладчик имеет право указывать сберегательной кассе лиц, которым вклад должен быть выдан в случае смерти вкладчика, в порядке, устанавливаемом Правлением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Вклад может быть завещан одному или нескольким лицам, как входящим, так и не входящим в круг наследников по закону, а также государству или отдельным государственным, кооперативным и общественным предприятиям, организациям и учреждениям.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22. Вклад, по которому не сделано завещательное распоряжение, сберегательная касса в случае смерти вкладчика выдает наследникам в порядке, установленном законом. При этом суммы не свыше 200 рублей выдаются без представления наследником свидетельства о праве на наследство в порядке, устанавливаемом Правлением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23. Государственные трудовые сберегательные кассы СССР выплачивают вкладчикам доход в виде процентов или выигрышей.</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Проценты, причитающиеся вкладчику за год, причисляются по окончании года к сумме вклада.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По всем видам вкладов, остаток которых в течение календарного года не превышал 10 рублей, а также по вкладам (независимо от суммы), полностью востребованным ранее двух месяцев со дня открытия счета по вкладу, доход не выплачивается.</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(абзац введен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24. Доходы по вкладам (проценты или выигрыши) не подлежат обложению государственными налогами. Все документы, связанные с переходом вкладов к наследникам, свободны от оплаты государственной пошлиной.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25. Государственные трудовые сберегательные кассы СССР сохраняют в тайне сведения о вкладчиках и других клиентах, о совершаемых ими операциях и состоянии счетов по вкладам.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Справки о вкладчике и об операциях по вкладу, а также справки о других клиентах и совершаемых ими операциях в Государственных трудовых сберегательных кассах СССР выдаются кроме самих клиентов и их законных представителей: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судам, органам предварительного следствия и органам дознания по находящимся в их производстве уголовным делам и делам, по которым в соответствии с законом может быть применена конфискация имущества, а также судам по находящимся в их производстве гражданским делам, вытекающим из уголовных дел;</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 xml:space="preserve">б) судам по находящимся в их производстве гражданским делам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 В этих случаях справки выдаются той сберегательной кассой, в которой, согласно имеющимся у суда сведениям, может храниться вклад на имя ответчика. При отсутствии у суда </w:t>
      </w:r>
      <w:r w:rsidRPr="00A95F0A">
        <w:rPr>
          <w:rFonts w:ascii="Calibri" w:eastAsia="Times New Roman" w:hAnsi="Calibri" w:cs="Times New Roman"/>
          <w:color w:val="000000"/>
        </w:rPr>
        <w:lastRenderedPageBreak/>
        <w:t>сведений о местонахождении вклада розыск его Государственными трудовыми сберегательными кассами СССР не производится;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государственным нотариальным конторам по находящимся в их производстве наследственным делам о вкладах умерших вкладчиков.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Никаким другим органам Государственные трудовые сберегательные кассы СССР таких справок не выдают.</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Лица, работающие в Государственных трудовых сберегательных кассах СССР или производящие ревизии и обследования Государственных трудовых сберегательных касс СССР, а также должностные лица судов, органов предварительного следствия, органов дознания и государственных нотариальных контор, нарушившие требования, предусмотренные в настоящей статье, привлекаются к ответственности в установленном порядке.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 xml:space="preserve">26. Справки о счетах организаций и учреждений и о совершаемых по ним операциях могут выдаваться этим организациям и </w:t>
      </w:r>
      <w:proofErr w:type="gramStart"/>
      <w:r w:rsidRPr="00A95F0A">
        <w:rPr>
          <w:rFonts w:ascii="Calibri" w:eastAsia="Times New Roman" w:hAnsi="Calibri" w:cs="Times New Roman"/>
          <w:color w:val="000000"/>
        </w:rPr>
        <w:t>учреждениям</w:t>
      </w:r>
      <w:proofErr w:type="gramEnd"/>
      <w:r w:rsidRPr="00A95F0A">
        <w:rPr>
          <w:rFonts w:ascii="Calibri" w:eastAsia="Times New Roman" w:hAnsi="Calibri" w:cs="Times New Roman"/>
          <w:color w:val="000000"/>
        </w:rPr>
        <w:t xml:space="preserve"> и их вышестоящим органам, а также судам, органам предварительного следствия, органам дознания и финансовым органам с соблюдением установленного порядка.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27. На вклады, внесенные в Государственные трудовые сберегательные кассы СССР, может быть наложен арест только на основании: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постановлений судов, органов предварительного следствия и органов дознания по находящимся в их производстве уголовным делам, а также в предусмотренных законом случаях рассмотрения дел о конфискации имущества;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постановлений судов, в производстве которых находятся гражданские дела, вытекающие из уголовных дел, дела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Взыскание на вклады может быть обращено на основании приговора или решения суда, которым удовлетворен гражданский иск, вытекающий из уголовного дела, или решения суда по иску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 Конфискация вкладов граждан может быть произведена на основании вступившего в законную силу приговора или вынесенного в соответствии с законом постановления о конфискации имущества.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случае обращения взыскания на вклад Государственные трудовые сберегательные кассы СССР не несут материальной ответственности за выплату вклада, произведенную ранее на законных основаниях, в том числе и в соответствии с распоряжением, сделанным вкладчиком на случай своей смерти.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28. Правила, изложенные в статьях 18, 20, 21, 22, 24, 25 и 27 настоящего Устава, распространяются на операции с облигациями, сданными гражданами на хранение в Государственные трудовые сберегательные кассы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IV. ОРГАНИЗАЦИОННАЯ СТРУКТУРА ГОСУДАРСТВЕННЫХ</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ТРУДОВЫХ 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29. Государственные трудовые сберегательные кассы СССР возглавляются Правлением.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Правление Государственных трудовых сберегательных касс СССР находится в г. Москве.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30. В союзных республиках Государственные трудовые сберегательные кассы СССР имеют свои республиканские главные управления, в автономных республиках, краях, областях, округах и городах, имеющих районное деление, - соответственно республиканские (АССР), краевые, областные, окружные и городские управления, в районах и в городах, не имеющих районного деления, - центральные сберегательные кассы.</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31. Операции, предусмотренные настоящим Уставом, а также приказами и инструкциями Госбанка СССР и Правления Государственных трудовых сберегательных касс СССР, выполняются центральными сберегательными кассами, сберегательными кассами первого и второго разрядов и агентствами сберегательных касс.</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Порядок открытия и ликвидации указанных сберегательных касс и агентств сберегательных касс устанавливается Правлением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32. Агентства сберегательных касс организуются при предприятиях связи и других предприятиях, организациях и учреждениях.</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Все операции, возложенные на агентства, выполняются работниками предприятий, организаций и учреждений, при которых эти агентства организованы. Соответствующие работники выделяются администрацией предприятия, организации или учреждения и назначаются приказом заведующего центральной сберегательной кассой. Указанным работникам за выполнение операций Государственных трудовых сберегательных касс СССР выплачивается вознаграждение в установленном порядке.</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lastRenderedPageBreak/>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V. УПРАВЛЕНИЕ ГОСУДАРСТВЕННЫМИ ТРУДОВЫМИ</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СБЕРЕГАТЕЛЬНЫМИ КАССАМИ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33. Общее руководство деятельностью Государственных трудовых сберегательных касс СССР осуществляет Госбанк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Госбанк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определяет общее направление развития сберегательного дела в стране и деятельности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утверждает по представлению Председателя Правления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сводные годовые планы доходов и расходов Государственных трудовых сберегательных касс СССР и годовые (с поквартальным распределением) планы привлечения вкладов населения в целом по СССР и союзным республикам;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планы по труду и сметы расходов на содержание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сводные годовые отчеты и балансы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перечень операций, за выполнение которых Государственные трудовые сберегательные кассы СССР взимают комиссионное вознаграждение, и размер этого вознаграждения, кроме операций, размер вознаграждения за выполнение которых установлен Советом Министров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структуру и штат центрального аппарата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контролирует соблюдение Государственными трудовыми сберегательными кассами СССР действующего законодательства, приказов и инструкций Госбанка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Республиканские, краевые, областные, окружные, городские конторы и отделения Госбанка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координируют работу учреждений Госбанка СССР и Государственных трудовых сберегательных касс СССР по вопросам денежного обращения и расчетно-кассового обслуживания населения, предприятий, организаций и учреждений;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оказывают содействие Государственным трудовым сберегательным кассам СССР в развитии сберегательного дела и организации расчетно-кассового обслуживания населения, предприятий, организаций и учреждений.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34. Правление Государственных трудовых сберегательных касс СССР образуется в составе Председателя, заместителей Председателя и членов Правления, утверждаемых Советом Министров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35. Председатель Правления Государственных трудовых сберегательных касс СССР непосредственно руководит всей деятельностью Государственных трудовых сберегательных касс СССР и осуществляет мероприятия по обеспечению выполнения возложенных на них задач.</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Председатель Правления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издает на основании и во исполнение законов СССР, указов Президиума Верховного Совета СССР, постановлений и распоряжений Совета Министров СССР, настоящего Устава, а также указаний Госбанка СССР приказы и инструкции по вопросам деятельности Государственных трудовых сберегательных касс СССР и проверяет их исполнение;</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распоряжается имуществом и средствами Государственных трудовых сберегательных касс СССР, выдает доверенности, осуществляет представительство по делам Государственных трудовых сберегательных касс СССР в государственных органах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утверждает структуру, штаты и сметы расходов главных управлений и структуру управлений Государственных трудовых сберегательных касс СССР, а также планы по труду и сметы расходов на содержание Государственных трудовых сберегательных касс СССР по союзным республикам;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утверждает планы развития сети сберегательных касс по союзным республикам по согласованию с Советами Министров соответствующих союзных республик;</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26.03.1982 N 233)</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д) устанавливает перечень операций, выполняемых сберегательными кассами отдельных типов;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е) назначает и увольняет должностных лиц по установленной номенклатуре, поощряет отличившихся работников, налагает дисциплинарные взыскания;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ж) утверждает положения об управлениях и отделах центрального аппарата Государственных трудовых сберегательных касс СССР, а также по согласованию с Советами Министров союзных республик - положения об учреждениях системы Государственных трудовых сберегательных касс СССР.</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26.03.1982 N 233)</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 xml:space="preserve">36. Правление Государственных трудовых сберегательных касс СССР осуществляет контроль за соблюдением учреждениями системы Государственных трудовых сберегательных касс СССР действующего </w:t>
      </w:r>
      <w:r w:rsidRPr="00A95F0A">
        <w:rPr>
          <w:rFonts w:ascii="Calibri" w:eastAsia="Times New Roman" w:hAnsi="Calibri" w:cs="Times New Roman"/>
          <w:color w:val="000000"/>
        </w:rPr>
        <w:lastRenderedPageBreak/>
        <w:t>законодательства, настоящего Устава, приказов и инструкций Госбанка СССР и Правления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Правление Государственных трудовых сберегательных касс СССР рассматривает:</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вопросы руководства деятельностью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проекты сводных годовых планов доходов и расходов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проекты планов привлечения Государственными трудовыми сберегательными кассами СССР вкладов населения;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проекты планов по труду и смет расходов на содержание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д) проекты планов развития сети сберегательных касс;</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е) сводные годовые отчеты и балансы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ж) вопросы внедрения наиболее целесообразных и удобных форм расчетно-кассового обслуживания населения;</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з) результаты ревизий деятельности учреждений системы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и) вопросы подбора, расстановки и подготовки кадров;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к) вопросы организации бухгалтерского и статистического учета, механизации учетно-вычислительной и операционной работы, а также научной организации труда;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л) отчеты начальников управлений и отделов центрального аппарата и руководителей учреждений системы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м) проекты распределения фонда развития сберегательного дела, а также фонда жилищного строительства и материального поощрения работников.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Решения Правления Государственных трудовых сберегательных касс СССР оформляются приказами и инструкциями, подписываемыми Председателем Правления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случае разногласий между Председателем и Правлением Государственных трудовых сберегательных касс СССР Председатель Правления проводит в жизнь свое решение, докладывая о возникших разногласиях Госбанку СССР, а члены Правления, в свою очередь, могут сообщать свое мнение в Госбанк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37. Руководство деятельностью Государственных трудовых сберегательных касс СССР на территории союзных республик осуществляют соответствующие главные управления Государственных трудовых сберегательных касс СССР, автономных республик, краев, областей, округов и городов, имеющих районное деление, - управления Государственных трудовых сберегательных касс СССР, районов и городов, не имеющих районного деления, - центральные сберегательные кассы.</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Главные управления и управления Государственных трудовых сберегательных касс СССР и центральные сберегательные кассы подчиняются вышестоящему учреждению системы Государственных трудовых сберегательных касс СССР и соответственно Совету Министров союзной или автономной республики, исполнительному комитету Совета народных депутатов.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Главные управления и управления Государственных трудовых сберегательных касс СССР возглавляются начальниками, центральные сберегательные кассы и сберегательные кассы первого разряда - заведующими, сберегательные кассы второго разряда и агентства сберегательных касс - контролерами.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Руководители и заместители руководителей учреждений системы Государственных трудовых сберегательных касс СССР назначаются на должность и освобождаются от должности вышестоящим учреждением этой системы. Порядок назначения на должность и освобождения от должности указанных лиц устанавливается Правлением Государственных трудовых сберегательных касс СССР по согласованию с Советами Министров союзных республик.</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26.03.1982 N 233)</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37.1. Советы Министров союзных и автономных республик и исполнительные комитеты Советов народных депутатов направляют деятельность сберегательных касс:</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утверждают учреждениям системы Государственных трудовых сберегательных касс СССР, исходя из установленных сводных показателей, планы привлечения вкладов населения и задания по безналичным расчетам;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обеспечивают рациональное размещение сети сберегательных касс, укрепление их материально-технической базы и укомплектование квалифицированными кадрами;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определяют режим работы сберегательных касс;</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осуществляют другие мероприятия, направленные на совершенствование работы сберегательных касс по обслуживанию населения.</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(статья введена Постановлением Совмина СССР от 26.03.1982 N 233)</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lastRenderedPageBreak/>
        <w:t>38. Ревизия деятельности учреждений системы Государственных трудовых сберегательных касс СССР осуществляется ревизионным аппаратом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Организация ревизионного аппарата, его подчиненность, порядок и периодичность ревизий устанавливаются Правлением Государственных трудовых 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VI. СРЕДСТВА ГОСУДАРСТВЕННЫХ ТРУДОВЫХ</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СБЕРЕГАТЕЛЬНЫХ КАСС СССР</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39. Государственные трудовые сберегательные кассы СССР имеют:</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уставный фонд;</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фонд основных средств;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запасный фонд;</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фонд амортизации;</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д) фонд развития сберегательного дела;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е) фонд материального поощрения;</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ж) фонд социально-культурных мероприятий и жилищного строительства.</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(пункт введен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40. Уставный фонд Государственных трудовых сберегательных касс СССР определяется в сумме 100 млн. рублей и служит обеспечением их обязательств. Изменение размера уставного фонда производится по решению Совета Министров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41. Фонд основных средств Государственных трудовых сберегательных касс СССР состоит из принадлежащих им зданий, сооружений и другого имущества.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42. Запасный фонд, фонд развития сберегательного дела, фонд материального поощрения и фонд социально-культурных мероприятий и жилищного строительства образуются путем отчислений от прибыли Государственных трудовых сберегательных касс СССР и предназначаются:</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запасный фонд - для покрытия возможных убытков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Если в каком-либо году убытки по операциям Государственных трудовых сберегательных касс СССР превысят запасный фонд, то недостающая сумма покрывается за счет доходов Госбанка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Отчисления в запасный фонд производятся до достижения им размера, равного уставному фонду, после чего эта часть прибыли направляется по решению Совета Министров СССР на увеличение уставного фонда Государственных трудовых сберегательных касс СССР или перечисляется в союзный бюджет. Если запасный фонд частично или полностью будет израсходован на покрытие указанных убытков, то отчисления в этот фонд возобновляются и производятся впредь до достижения им установленного размера;</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фонд развития сберегательного дела - для строительства и оборудования помещений и денежных кладовых Государственных трудовых сберегательных касс СССР, механизации их работы, приобретения оборудования, инвентаря, средств транспорта и на другие цели, связанные с осуществлением операций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в) фонд материального поощрения - для премирования работников Государственных трудовых сберегательных касс СССР и оказания им единовременной помощи;</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фонд социально-культурных мероприятий и жилищного строительства - для строительства жилых домов и объектов культурно-бытового назначения и удовлетворения социальных и культурных нужд работников Государственных трудовых сберегательных касс СССР.</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(пункт введен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Положения о фонде развития сберегательного дела, фонде материального поощрения и фонде социально-культурных мероприятий и жилищного строительства утверждаются Госбанком СССР.</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43. Доходы Государственных трудовых сберегательных касс СССР образуются за счет:</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а) процентов, выплачиваемых Госбанком СССР по средствам, хранящимся на счетах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б) комиссионного вознаграждения, получаемого Государственными трудовыми сберегательными кассами СССР от предприятий, организаций и учреждений за прием в их пользу денежных платежей и оказание им других услуг;</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lastRenderedPageBreak/>
        <w:t>в) средств, получаемых из государственного бюджета в возмещение расходов, связанных с выполнением Государственными трудовыми сберегательными кассами СССР операций по государственным внутренним займам СССР и денежно-вещевым лотереям;</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г) комиссионного вознаграждения за услуги, оказываемые Государственными трудовыми сберегательными кассами СССР населению.</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Расходы Государственных трудовых сберегательных касс СССР на выплату процентов по вкладам, а также административно-хозяйственные и операционные расходы, амортизационные отчисления производятся за счет получаемых ими доходов.</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44. Прибыль Государственных трудовых сберегательных касс СССР распределяется следующим образом: 25 процентов прибыли перечисляется в союзный бюджет, 25 - в государственные бюджеты союзных республик, 5 - в запасный фонд, 25 - в фонд развития сберегательного дела, 12 - в фонд материального поощрения, 8 - в фонд социально-культурных мероприятий и жилищного строительства.</w:t>
      </w:r>
    </w:p>
    <w:p w:rsidR="00A95F0A" w:rsidRPr="00A95F0A" w:rsidRDefault="00A95F0A" w:rsidP="00A95F0A">
      <w:pPr>
        <w:spacing w:after="0" w:line="240" w:lineRule="auto"/>
        <w:jc w:val="both"/>
        <w:rPr>
          <w:rFonts w:ascii="Calibri" w:eastAsia="Times New Roman" w:hAnsi="Calibri" w:cs="Times New Roman"/>
          <w:color w:val="000000"/>
        </w:rPr>
      </w:pPr>
      <w:r w:rsidRPr="00A95F0A">
        <w:rPr>
          <w:rFonts w:ascii="Calibri" w:eastAsia="Times New Roman" w:hAnsi="Calibri" w:cs="Times New Roman"/>
          <w:color w:val="000000"/>
        </w:rPr>
        <w:t>(с изм. и доп., внесенными Постановлением Совмина СССР от 02.06.1983 N 490)</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Утвержден</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Постановлением</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Совета Министров СССР</w:t>
      </w:r>
    </w:p>
    <w:p w:rsidR="00A95F0A" w:rsidRPr="00A95F0A" w:rsidRDefault="00A95F0A" w:rsidP="00A95F0A">
      <w:pPr>
        <w:spacing w:after="0" w:line="240" w:lineRule="auto"/>
        <w:jc w:val="right"/>
        <w:rPr>
          <w:rFonts w:ascii="Calibri" w:eastAsia="Times New Roman" w:hAnsi="Calibri" w:cs="Times New Roman"/>
          <w:color w:val="000000"/>
        </w:rPr>
      </w:pPr>
      <w:r w:rsidRPr="00A95F0A">
        <w:rPr>
          <w:rFonts w:ascii="Calibri" w:eastAsia="Times New Roman" w:hAnsi="Calibri" w:cs="Times New Roman"/>
          <w:color w:val="000000"/>
        </w:rPr>
        <w:t>от 11 июля 1977 г. N 623</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ПЕРЕЧЕНЬ</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РЕШЕНИЙ ПРАВИТЕЛЬСТВА СССР, УТРАТИВШИХ СИЛУ</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В СВЯЗИ С УТВЕРЖДЕНИЕМ УСТАВА ГОСУДАРСТВЕННЫХ</w:t>
      </w:r>
    </w:p>
    <w:p w:rsidR="00A95F0A" w:rsidRPr="00A95F0A" w:rsidRDefault="00A95F0A" w:rsidP="00A95F0A">
      <w:pPr>
        <w:spacing w:after="0" w:line="240" w:lineRule="auto"/>
        <w:jc w:val="center"/>
        <w:rPr>
          <w:rFonts w:ascii="Calibri" w:eastAsia="Times New Roman" w:hAnsi="Calibri" w:cs="Times New Roman"/>
          <w:color w:val="000000"/>
        </w:rPr>
      </w:pPr>
      <w:r w:rsidRPr="00A95F0A">
        <w:rPr>
          <w:rFonts w:ascii="Calibri" w:eastAsia="Times New Roman" w:hAnsi="Calibri" w:cs="Times New Roman"/>
          <w:color w:val="000000"/>
        </w:rPr>
        <w:t>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 </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 Постановление Совнаркома СССР от 22 мая 1928 г. "По докладу НК РКИ о результатах изучения организации сберегательного дела в Союзе ССР" (Протокол СНК СССР от 22 мая 1928 г. N 262, п. 5).</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2. Постановление Совнаркома СССР от 20 июня 1933 г. N 1250 "О работе системы Государственных трудовых сберегательных касс" (СЗ СССР, 1933, N 38, ст. 230).</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3. Постановление Совнаркома СССР от 20 июня 1933 г. N 1251 "О работе системы Государственных трудовых сберегательных касс".</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4. Постановление Совета Министров СССР от 20 ноября 1948 г. N 4339 "Об утверждении Устава Государственных трудовых сберегательных касс СССР" (СП СССР, 1948, N 7, ст. 89).</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5. Пункт 31 Изменений и дополнений решений Правительства СССР, утвержденных Постановлением Совета Министров СССР от 18 мая 1956 г. N 660 "Об изменении, дополнении и признании утратившими силу решений Правительства СССР в связи с расширением прав министров, руководителей ведомств, директоров предприятий и изменением порядка государственного планирования и финансирования хозяйства союзных республик".</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6. Пункты 1 - 4 Постановления Совета Министров СССР от 6 июля 1961 г. N 592 "О внесении изменений в Устав Государственных трудовых сберегательных касс СССР" (СП СССР, 1961, N 11, ст. 88).</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7. Пункты 1 - 3, абзац третий пункта 4 Постановления Совета Министров СССР от 4 октября 1962 г. N 1061 "О передаче в ведение Госбанка СССР Государственных трудовых сберегательных касс и о расширении их функций".</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8. Пункт 2 Постановления Совета Министров СССР от 23 октября 1962 г. N 1095 "Об отмене выплаты кредитными учреждениями процентов по счетам предприятий, организаций и учреждений" (СП СССР, 1962, N 19, ст. 156) в части Государственных трудовых сберегательных касс СССР.</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9. Пункт 5 Изменений решений Правительства СССР, утвержденных Постановлением Совета Министров СССР от 25 мая 1963 г. N 591 "О признании утратившими силу и об изменении решений Правительства СССР в связи с введением в действие Основ гражданского законодательства Союза ССР и союзных республик и Основ гражданского судопроизводства Союза ССР и союзных республик" (СП СССР, 1963, N 10, ст. 105).</w:t>
      </w:r>
    </w:p>
    <w:p w:rsidR="00A95F0A" w:rsidRPr="00A95F0A" w:rsidRDefault="00A95F0A" w:rsidP="00A95F0A">
      <w:pPr>
        <w:spacing w:after="0" w:line="240" w:lineRule="auto"/>
        <w:ind w:firstLine="540"/>
        <w:jc w:val="both"/>
        <w:rPr>
          <w:rFonts w:ascii="Calibri" w:eastAsia="Times New Roman" w:hAnsi="Calibri" w:cs="Times New Roman"/>
          <w:color w:val="000000"/>
        </w:rPr>
      </w:pPr>
      <w:r w:rsidRPr="00A95F0A">
        <w:rPr>
          <w:rFonts w:ascii="Calibri" w:eastAsia="Times New Roman" w:hAnsi="Calibri" w:cs="Times New Roman"/>
          <w:color w:val="000000"/>
        </w:rPr>
        <w:t>10. Пункт 1 Изменений решений Правительства СССР, утвержденных Постановлением Совета Министров СССР от 19 марта 1964 г. N 223 "Об изменении и признании утратившими силу решений Правительства СССР в связи с Постановлением Совета Министров СССР от 4 октября 1962 г. N 1061 "О передаче в ведение Госбанка СССР Государственных трудовых сберегательных касс и о расширении их функций" (СП СССР, 1964, N 4, ст. 31).</w:t>
      </w:r>
    </w:p>
    <w:p w:rsidR="00A95F0A" w:rsidRPr="00A95F0A" w:rsidRDefault="00A95F0A" w:rsidP="00A95F0A">
      <w:pPr>
        <w:spacing w:after="0" w:line="240" w:lineRule="auto"/>
        <w:rPr>
          <w:rFonts w:ascii="Calibri" w:eastAsia="Times New Roman" w:hAnsi="Calibri" w:cs="Times New Roman"/>
          <w:color w:val="000000"/>
        </w:rPr>
      </w:pPr>
      <w:r w:rsidRPr="00A95F0A">
        <w:rPr>
          <w:rFonts w:ascii="Calibri" w:eastAsia="Times New Roman" w:hAnsi="Calibri" w:cs="Times New Roman"/>
          <w:color w:val="000000"/>
        </w:rPr>
        <w:t> </w:t>
      </w:r>
    </w:p>
    <w:p w:rsidR="00515436" w:rsidRDefault="00515436" w:rsidP="00515436">
      <w:pPr>
        <w:spacing w:after="0" w:line="240" w:lineRule="auto"/>
        <w:jc w:val="both"/>
        <w:rPr>
          <w:rFonts w:ascii="Calibri" w:eastAsia="Times New Roman" w:hAnsi="Calibri" w:cs="Times New Roman"/>
          <w:b/>
          <w:bCs/>
          <w:color w:val="000000"/>
        </w:rPr>
      </w:pPr>
    </w:p>
    <w:sectPr w:rsidR="00515436" w:rsidSect="00A95F0A">
      <w:pgSz w:w="11906" w:h="16838"/>
      <w:pgMar w:top="709"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343"/>
    <w:multiLevelType w:val="hybridMultilevel"/>
    <w:tmpl w:val="03F41778"/>
    <w:lvl w:ilvl="0" w:tplc="1F30E5D8">
      <w:start w:val="1"/>
      <w:numFmt w:val="decimal"/>
      <w:lvlText w:val="%1."/>
      <w:lvlJc w:val="left"/>
      <w:pPr>
        <w:ind w:left="1065" w:hanging="360"/>
      </w:pPr>
      <w:rPr>
        <w:rFonts w:eastAsia="Times New Roman" w:hint="default"/>
        <w:color w:val="000000" w:themeColor="text1"/>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2D37507"/>
    <w:multiLevelType w:val="hybridMultilevel"/>
    <w:tmpl w:val="D8C8EB0E"/>
    <w:lvl w:ilvl="0" w:tplc="1F30E5D8">
      <w:start w:val="1"/>
      <w:numFmt w:val="decimal"/>
      <w:lvlText w:val="%1."/>
      <w:lvlJc w:val="left"/>
      <w:pPr>
        <w:ind w:left="1065" w:hanging="360"/>
      </w:pPr>
      <w:rPr>
        <w:rFonts w:eastAsia="Times New Roman" w:hint="default"/>
        <w:color w:val="000000" w:themeColor="text1"/>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1BE5AF7"/>
    <w:multiLevelType w:val="hybridMultilevel"/>
    <w:tmpl w:val="23B2AA42"/>
    <w:lvl w:ilvl="0" w:tplc="1F30E5D8">
      <w:start w:val="1"/>
      <w:numFmt w:val="decimal"/>
      <w:lvlText w:val="%1."/>
      <w:lvlJc w:val="left"/>
      <w:pPr>
        <w:ind w:left="1065" w:hanging="360"/>
      </w:pPr>
      <w:rPr>
        <w:rFonts w:eastAsia="Times New Roman" w:hint="default"/>
        <w:color w:val="000000" w:themeColor="text1"/>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2CD657A"/>
    <w:multiLevelType w:val="hybridMultilevel"/>
    <w:tmpl w:val="4B1036A4"/>
    <w:lvl w:ilvl="0" w:tplc="6E1484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5A7535F"/>
    <w:multiLevelType w:val="hybridMultilevel"/>
    <w:tmpl w:val="534AC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B56033"/>
    <w:multiLevelType w:val="multilevel"/>
    <w:tmpl w:val="C002C3BA"/>
    <w:lvl w:ilvl="0">
      <w:start w:val="29"/>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BC6CA6"/>
    <w:multiLevelType w:val="hybridMultilevel"/>
    <w:tmpl w:val="434E6B78"/>
    <w:lvl w:ilvl="0" w:tplc="09BAA73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FC548F"/>
    <w:multiLevelType w:val="hybridMultilevel"/>
    <w:tmpl w:val="C33AF8FE"/>
    <w:lvl w:ilvl="0" w:tplc="F0E63E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70A13"/>
    <w:multiLevelType w:val="multilevel"/>
    <w:tmpl w:val="6DB672E0"/>
    <w:lvl w:ilvl="0">
      <w:start w:val="29"/>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8"/>
    <w:rsid w:val="0001415C"/>
    <w:rsid w:val="0008746A"/>
    <w:rsid w:val="001434C3"/>
    <w:rsid w:val="001C252D"/>
    <w:rsid w:val="001E3EF8"/>
    <w:rsid w:val="00205237"/>
    <w:rsid w:val="0023587A"/>
    <w:rsid w:val="00383A7B"/>
    <w:rsid w:val="004351B3"/>
    <w:rsid w:val="00447E84"/>
    <w:rsid w:val="00480067"/>
    <w:rsid w:val="00515436"/>
    <w:rsid w:val="00536D82"/>
    <w:rsid w:val="005A1A30"/>
    <w:rsid w:val="005B5E3B"/>
    <w:rsid w:val="005F149B"/>
    <w:rsid w:val="0063127C"/>
    <w:rsid w:val="006315B5"/>
    <w:rsid w:val="00641A5F"/>
    <w:rsid w:val="0066441C"/>
    <w:rsid w:val="006D2DC9"/>
    <w:rsid w:val="007D13C1"/>
    <w:rsid w:val="007D2CD4"/>
    <w:rsid w:val="007D46D0"/>
    <w:rsid w:val="00813B86"/>
    <w:rsid w:val="008B0948"/>
    <w:rsid w:val="008E0109"/>
    <w:rsid w:val="009F021F"/>
    <w:rsid w:val="00A6595F"/>
    <w:rsid w:val="00A95F0A"/>
    <w:rsid w:val="00AB089C"/>
    <w:rsid w:val="00AC1BD3"/>
    <w:rsid w:val="00BF4341"/>
    <w:rsid w:val="00C10BB9"/>
    <w:rsid w:val="00D119BB"/>
    <w:rsid w:val="00D6619F"/>
    <w:rsid w:val="00E00968"/>
    <w:rsid w:val="00ED4405"/>
    <w:rsid w:val="00F71E3D"/>
    <w:rsid w:val="00F95CF7"/>
    <w:rsid w:val="00FC5F07"/>
    <w:rsid w:val="00FC7F4B"/>
    <w:rsid w:val="00FD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5EDBE-6262-42B0-A344-B3E4A5C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87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A5F"/>
    <w:pPr>
      <w:ind w:left="720"/>
      <w:contextualSpacing/>
    </w:pPr>
  </w:style>
  <w:style w:type="paragraph" w:styleId="a5">
    <w:name w:val="Balloon Text"/>
    <w:basedOn w:val="a"/>
    <w:link w:val="a6"/>
    <w:uiPriority w:val="99"/>
    <w:semiHidden/>
    <w:unhideWhenUsed/>
    <w:rsid w:val="008E01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0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5890">
      <w:bodyDiv w:val="1"/>
      <w:marLeft w:val="0"/>
      <w:marRight w:val="0"/>
      <w:marTop w:val="0"/>
      <w:marBottom w:val="0"/>
      <w:divBdr>
        <w:top w:val="none" w:sz="0" w:space="0" w:color="auto"/>
        <w:left w:val="none" w:sz="0" w:space="0" w:color="auto"/>
        <w:bottom w:val="none" w:sz="0" w:space="0" w:color="auto"/>
        <w:right w:val="none" w:sz="0" w:space="0" w:color="auto"/>
      </w:divBdr>
    </w:div>
    <w:div w:id="758259946">
      <w:bodyDiv w:val="1"/>
      <w:marLeft w:val="0"/>
      <w:marRight w:val="0"/>
      <w:marTop w:val="0"/>
      <w:marBottom w:val="0"/>
      <w:divBdr>
        <w:top w:val="none" w:sz="0" w:space="0" w:color="auto"/>
        <w:left w:val="none" w:sz="0" w:space="0" w:color="auto"/>
        <w:bottom w:val="none" w:sz="0" w:space="0" w:color="auto"/>
        <w:right w:val="none" w:sz="0" w:space="0" w:color="auto"/>
      </w:divBdr>
    </w:div>
    <w:div w:id="831718703">
      <w:bodyDiv w:val="1"/>
      <w:marLeft w:val="0"/>
      <w:marRight w:val="0"/>
      <w:marTop w:val="0"/>
      <w:marBottom w:val="0"/>
      <w:divBdr>
        <w:top w:val="none" w:sz="0" w:space="0" w:color="auto"/>
        <w:left w:val="none" w:sz="0" w:space="0" w:color="auto"/>
        <w:bottom w:val="none" w:sz="0" w:space="0" w:color="auto"/>
        <w:right w:val="none" w:sz="0" w:space="0" w:color="auto"/>
      </w:divBdr>
    </w:div>
    <w:div w:id="1377437383">
      <w:bodyDiv w:val="1"/>
      <w:marLeft w:val="0"/>
      <w:marRight w:val="0"/>
      <w:marTop w:val="0"/>
      <w:marBottom w:val="0"/>
      <w:divBdr>
        <w:top w:val="none" w:sz="0" w:space="0" w:color="auto"/>
        <w:left w:val="none" w:sz="0" w:space="0" w:color="auto"/>
        <w:bottom w:val="none" w:sz="0" w:space="0" w:color="auto"/>
        <w:right w:val="none" w:sz="0" w:space="0" w:color="auto"/>
      </w:divBdr>
    </w:div>
    <w:div w:id="21376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4656</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Равиль</dc:creator>
  <cp:keywords/>
  <dc:description/>
  <cp:lastModifiedBy>Маргарита</cp:lastModifiedBy>
  <cp:revision>2</cp:revision>
  <cp:lastPrinted>2015-10-04T15:24:00Z</cp:lastPrinted>
  <dcterms:created xsi:type="dcterms:W3CDTF">2015-10-04T22:17:00Z</dcterms:created>
  <dcterms:modified xsi:type="dcterms:W3CDTF">2015-10-04T22:17:00Z</dcterms:modified>
</cp:coreProperties>
</file>