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1C" w:rsidRDefault="00D36E3D" w:rsidP="00D36E3D">
      <w:pPr>
        <w:spacing w:after="0" w:line="240" w:lineRule="auto"/>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0871DBC1" wp14:editId="130825FA">
            <wp:extent cx="954157" cy="954157"/>
            <wp:effectExtent l="0" t="0" r="0" b="0"/>
            <wp:docPr id="3" name="Рисунок 3" descr="http://www.1939.ru/ww2/ww2/images/stories/foto/ussr/stati/ger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939.ru/ww2/ww2/images/stories/foto/ussr/stati/gerb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787" cy="953787"/>
                    </a:xfrm>
                    <a:prstGeom prst="rect">
                      <a:avLst/>
                    </a:prstGeom>
                    <a:noFill/>
                    <a:ln>
                      <a:noFill/>
                    </a:ln>
                  </pic:spPr>
                </pic:pic>
              </a:graphicData>
            </a:graphic>
          </wp:inline>
        </w:drawing>
      </w:r>
      <w:r w:rsidR="00226318">
        <w:rPr>
          <w:noProof/>
          <w:lang w:eastAsia="ru-RU"/>
        </w:rPr>
        <w:t xml:space="preserve">  </w:t>
      </w:r>
      <w:r w:rsidR="00226318">
        <w:rPr>
          <w:noProof/>
          <w:lang w:eastAsia="ru-RU"/>
        </w:rPr>
        <w:drawing>
          <wp:inline distT="0" distB="0" distL="0" distR="0" wp14:anchorId="7D27D48B" wp14:editId="49E77115">
            <wp:extent cx="1097280" cy="1089517"/>
            <wp:effectExtent l="0" t="0" r="7620" b="0"/>
            <wp:docPr id="9" name="Рисунок 9" descr="http://www.excurs.ru/rus/Russian_eag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urs.ru/rus/Russian_eagle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679" cy="1094878"/>
                    </a:xfrm>
                    <a:prstGeom prst="rect">
                      <a:avLst/>
                    </a:prstGeom>
                    <a:noFill/>
                    <a:ln>
                      <a:noFill/>
                    </a:ln>
                  </pic:spPr>
                </pic:pic>
              </a:graphicData>
            </a:graphic>
          </wp:inline>
        </w:drawing>
      </w:r>
      <w:r w:rsidR="00226318">
        <w:rPr>
          <w:noProof/>
          <w:lang w:eastAsia="ru-RU"/>
        </w:rPr>
        <w:t xml:space="preserve">    </w:t>
      </w:r>
      <w:r w:rsidR="00226318">
        <w:rPr>
          <w:noProof/>
          <w:lang w:eastAsia="ru-RU"/>
        </w:rPr>
        <w:drawing>
          <wp:inline distT="0" distB="0" distL="0" distR="0" wp14:anchorId="04282B5C" wp14:editId="14142C4F">
            <wp:extent cx="930302" cy="930302"/>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50" cy="925150"/>
                    </a:xfrm>
                    <a:prstGeom prst="rect">
                      <a:avLst/>
                    </a:prstGeom>
                    <a:noFill/>
                  </pic:spPr>
                </pic:pic>
              </a:graphicData>
            </a:graphic>
          </wp:inline>
        </w:drawing>
      </w:r>
    </w:p>
    <w:tbl>
      <w:tblPr>
        <w:tblStyle w:val="a7"/>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68"/>
        <w:gridCol w:w="6520"/>
        <w:gridCol w:w="1985"/>
      </w:tblGrid>
      <w:tr w:rsidR="00D36E3D" w:rsidTr="00226318">
        <w:tc>
          <w:tcPr>
            <w:tcW w:w="1668" w:type="dxa"/>
          </w:tcPr>
          <w:p w:rsidR="00D36E3D" w:rsidRDefault="00D36E3D" w:rsidP="00D36E3D">
            <w:pPr>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5CFE5A1F" wp14:editId="24D44209">
                  <wp:extent cx="874644" cy="949450"/>
                  <wp:effectExtent l="0" t="0" r="1905" b="3175"/>
                  <wp:docPr id="5" name="Рисунок 5" descr="https://upload.wikimedia.org/wikipedia/commons/0/04/%D0%93%D0%B5%D1%80%D0%B1_%D0%A0%D0%BE%D1%81%D1%81%D0%B8%D0%B9%D1%81%D0%BA%D0%BE%D0%B9_%D0%98%D0%BC%D0%BF%D0%B5%D1%80%D0%B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0/04/%D0%93%D0%B5%D1%80%D0%B1_%D0%A0%D0%BE%D1%81%D1%81%D0%B8%D0%B9%D1%81%D0%BA%D0%BE%D0%B9_%D0%98%D0%BC%D0%BF%D0%B5%D1%80%D0%B8%D0%B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138" cy="952158"/>
                          </a:xfrm>
                          <a:prstGeom prst="rect">
                            <a:avLst/>
                          </a:prstGeom>
                          <a:noFill/>
                          <a:ln>
                            <a:noFill/>
                          </a:ln>
                        </pic:spPr>
                      </pic:pic>
                    </a:graphicData>
                  </a:graphic>
                </wp:inline>
              </w:drawing>
            </w:r>
          </w:p>
        </w:tc>
        <w:tc>
          <w:tcPr>
            <w:tcW w:w="6520" w:type="dxa"/>
          </w:tcPr>
          <w:p w:rsidR="00B65D07" w:rsidRPr="00EE3C6F" w:rsidRDefault="00F752B1" w:rsidP="00B65D07">
            <w:pPr>
              <w:contextualSpacing/>
              <w:jc w:val="center"/>
              <w:rPr>
                <w:rFonts w:ascii="Arial" w:hAnsi="Arial" w:cs="Arial"/>
                <w:b/>
                <w:color w:val="333333"/>
                <w:sz w:val="36"/>
                <w:szCs w:val="36"/>
                <w:shd w:val="clear" w:color="auto" w:fill="FFFFFF"/>
              </w:rPr>
            </w:pPr>
            <w:r w:rsidRPr="00EE3C6F">
              <w:rPr>
                <w:rFonts w:ascii="Arial" w:hAnsi="Arial" w:cs="Arial"/>
                <w:b/>
                <w:color w:val="333333"/>
                <w:sz w:val="36"/>
                <w:szCs w:val="36"/>
                <w:shd w:val="clear" w:color="auto" w:fill="FFFFFF"/>
              </w:rPr>
              <w:t>Собственная Его Императорского Величества Канцелярия</w:t>
            </w:r>
          </w:p>
          <w:p w:rsidR="00F752B1" w:rsidRPr="00B65D07" w:rsidRDefault="00F752B1" w:rsidP="00B65D07">
            <w:pPr>
              <w:contextualSpacing/>
              <w:jc w:val="center"/>
              <w:rPr>
                <w:rFonts w:ascii="Arial" w:hAnsi="Arial" w:cs="Arial"/>
                <w:color w:val="333333"/>
                <w:sz w:val="10"/>
                <w:szCs w:val="10"/>
                <w:shd w:val="clear" w:color="auto" w:fill="FFFFFF"/>
              </w:rPr>
            </w:pPr>
          </w:p>
          <w:p w:rsidR="00D36E3D" w:rsidRPr="00B65D07" w:rsidRDefault="00B65D07" w:rsidP="00B65D07">
            <w:pPr>
              <w:contextualSpacing/>
              <w:jc w:val="center"/>
              <w:rPr>
                <w:rFonts w:ascii="Times New Roman" w:hAnsi="Times New Roman" w:cs="Times New Roman"/>
                <w:b/>
                <w:sz w:val="32"/>
                <w:szCs w:val="32"/>
              </w:rPr>
            </w:pPr>
            <w:r>
              <w:rPr>
                <w:rFonts w:ascii="Arial" w:hAnsi="Arial" w:cs="Arial"/>
                <w:b/>
                <w:color w:val="C00000"/>
                <w:sz w:val="32"/>
                <w:szCs w:val="32"/>
                <w:shd w:val="clear" w:color="auto" w:fill="FFFFFF"/>
              </w:rPr>
              <w:t xml:space="preserve">( </w:t>
            </w:r>
            <w:r w:rsidR="00F752B1" w:rsidRPr="00B65D07">
              <w:rPr>
                <w:rFonts w:ascii="Arial" w:hAnsi="Arial" w:cs="Arial"/>
                <w:b/>
                <w:color w:val="C00000"/>
                <w:sz w:val="32"/>
                <w:szCs w:val="32"/>
                <w:shd w:val="clear" w:color="auto" w:fill="FFFFFF"/>
              </w:rPr>
              <w:t>Царская Канцелярия</w:t>
            </w:r>
            <w:proofErr w:type="gramStart"/>
            <w:r w:rsidR="00F752B1" w:rsidRPr="00B65D07">
              <w:rPr>
                <w:rStyle w:val="apple-converted-space"/>
                <w:rFonts w:ascii="Arial" w:hAnsi="Arial" w:cs="Arial"/>
                <w:b/>
                <w:color w:val="C00000"/>
                <w:sz w:val="32"/>
                <w:szCs w:val="32"/>
                <w:shd w:val="clear" w:color="auto" w:fill="FFFFFF"/>
              </w:rPr>
              <w:t> </w:t>
            </w:r>
            <w:r>
              <w:rPr>
                <w:rStyle w:val="apple-converted-space"/>
                <w:rFonts w:ascii="Arial" w:hAnsi="Arial" w:cs="Arial"/>
                <w:b/>
                <w:color w:val="C00000"/>
                <w:sz w:val="32"/>
                <w:szCs w:val="32"/>
                <w:shd w:val="clear" w:color="auto" w:fill="FFFFFF"/>
              </w:rPr>
              <w:t>)</w:t>
            </w:r>
            <w:proofErr w:type="gramEnd"/>
          </w:p>
        </w:tc>
        <w:tc>
          <w:tcPr>
            <w:tcW w:w="1985" w:type="dxa"/>
          </w:tcPr>
          <w:p w:rsidR="00D36E3D" w:rsidRDefault="00D36E3D" w:rsidP="00D36E3D">
            <w:pPr>
              <w:contextualSpacing/>
              <w:jc w:val="center"/>
              <w:rPr>
                <w:rFonts w:ascii="Times New Roman" w:hAnsi="Times New Roman" w:cs="Times New Roman"/>
                <w:sz w:val="26"/>
                <w:szCs w:val="26"/>
              </w:rPr>
            </w:pPr>
            <w:r>
              <w:rPr>
                <w:noProof/>
                <w:lang w:eastAsia="ru-RU"/>
              </w:rPr>
              <w:drawing>
                <wp:inline distT="0" distB="0" distL="0" distR="0" wp14:anchorId="7DF626E3" wp14:editId="673EC793">
                  <wp:extent cx="985961" cy="922879"/>
                  <wp:effectExtent l="0" t="0" r="5080" b="0"/>
                  <wp:docPr id="7" name="Рисунок 7" descr="http://abali.ru/wp-content/uploads/2011/02/gerb_velikobratanii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ali.ru/wp-content/uploads/2011/02/gerb_velikobratanii_u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869" cy="923729"/>
                          </a:xfrm>
                          <a:prstGeom prst="rect">
                            <a:avLst/>
                          </a:prstGeom>
                          <a:noFill/>
                          <a:ln>
                            <a:noFill/>
                          </a:ln>
                        </pic:spPr>
                      </pic:pic>
                    </a:graphicData>
                  </a:graphic>
                </wp:inline>
              </w:drawing>
            </w:r>
          </w:p>
        </w:tc>
      </w:tr>
      <w:tr w:rsidR="00226318" w:rsidTr="00226318">
        <w:tc>
          <w:tcPr>
            <w:tcW w:w="10173" w:type="dxa"/>
            <w:gridSpan w:val="3"/>
          </w:tcPr>
          <w:p w:rsidR="00226318" w:rsidRPr="00716D61" w:rsidRDefault="00F752B1" w:rsidP="00F752B1">
            <w:pPr>
              <w:contextualSpacing/>
              <w:jc w:val="center"/>
              <w:rPr>
                <w:rFonts w:ascii="Times New Roman" w:hAnsi="Times New Roman" w:cs="Times New Roman"/>
                <w:sz w:val="26"/>
                <w:szCs w:val="26"/>
              </w:rPr>
            </w:pPr>
            <w:r>
              <w:rPr>
                <w:rFonts w:ascii="Times New Roman" w:hAnsi="Times New Roman" w:cs="Times New Roman"/>
                <w:sz w:val="26"/>
                <w:szCs w:val="26"/>
              </w:rPr>
              <w:t xml:space="preserve">Адрес: Кремль, Москва, 101000 </w:t>
            </w:r>
            <w:r w:rsidR="00716D61">
              <w:rPr>
                <w:rFonts w:ascii="Times New Roman" w:hAnsi="Times New Roman" w:cs="Times New Roman"/>
                <w:sz w:val="26"/>
                <w:szCs w:val="26"/>
              </w:rPr>
              <w:t xml:space="preserve">       </w:t>
            </w:r>
            <w:r w:rsidR="00716D61">
              <w:rPr>
                <w:rFonts w:ascii="Times New Roman" w:hAnsi="Times New Roman" w:cs="Times New Roman"/>
                <w:sz w:val="26"/>
                <w:szCs w:val="26"/>
                <w:lang w:val="en-US"/>
              </w:rPr>
              <w:t>mail</w:t>
            </w:r>
            <w:r w:rsidR="00716D61">
              <w:rPr>
                <w:rFonts w:ascii="Times New Roman" w:hAnsi="Times New Roman" w:cs="Times New Roman"/>
                <w:sz w:val="26"/>
                <w:szCs w:val="26"/>
              </w:rPr>
              <w:t xml:space="preserve">: </w:t>
            </w:r>
            <w:hyperlink r:id="rId11" w:history="1">
              <w:r w:rsidRPr="00D26DCF">
                <w:rPr>
                  <w:rStyle w:val="a4"/>
                  <w:rFonts w:ascii="Times New Roman" w:hAnsi="Times New Roman" w:cs="Times New Roman"/>
                  <w:sz w:val="26"/>
                  <w:szCs w:val="26"/>
                </w:rPr>
                <w:t>uch_sob@mail.ru</w:t>
              </w:r>
            </w:hyperlink>
            <w:r>
              <w:rPr>
                <w:rFonts w:ascii="Times New Roman" w:hAnsi="Times New Roman" w:cs="Times New Roman"/>
                <w:sz w:val="26"/>
                <w:szCs w:val="26"/>
              </w:rPr>
              <w:t xml:space="preserve"> </w:t>
            </w:r>
          </w:p>
        </w:tc>
      </w:tr>
    </w:tbl>
    <w:p w:rsidR="00226318" w:rsidRPr="00B34031" w:rsidRDefault="00226318" w:rsidP="00380293">
      <w:pPr>
        <w:pStyle w:val="a3"/>
        <w:spacing w:after="0" w:line="240" w:lineRule="auto"/>
        <w:jc w:val="both"/>
        <w:rPr>
          <w:rFonts w:ascii="Times New Roman" w:hAnsi="Times New Roman" w:cs="Times New Roman"/>
          <w:sz w:val="25"/>
          <w:szCs w:val="25"/>
        </w:rPr>
      </w:pPr>
    </w:p>
    <w:p w:rsidR="00380293" w:rsidRDefault="00380293" w:rsidP="00EE3C6F">
      <w:pPr>
        <w:pStyle w:val="a3"/>
        <w:spacing w:after="0" w:line="240" w:lineRule="auto"/>
        <w:jc w:val="both"/>
        <w:rPr>
          <w:rFonts w:ascii="Times New Roman" w:hAnsi="Times New Roman" w:cs="Times New Roman"/>
          <w:sz w:val="26"/>
          <w:szCs w:val="26"/>
        </w:rPr>
      </w:pPr>
      <w:r w:rsidRPr="00EE3C6F">
        <w:rPr>
          <w:rFonts w:ascii="Times New Roman" w:hAnsi="Times New Roman" w:cs="Times New Roman"/>
          <w:sz w:val="26"/>
          <w:szCs w:val="26"/>
        </w:rPr>
        <w:t>Исх. № 3.2</w:t>
      </w:r>
    </w:p>
    <w:p w:rsidR="00DD61D4" w:rsidRPr="00EE3C6F" w:rsidRDefault="00DD61D4" w:rsidP="00EE3C6F">
      <w:pPr>
        <w:pStyle w:val="a3"/>
        <w:spacing w:after="0" w:line="240" w:lineRule="auto"/>
        <w:jc w:val="both"/>
        <w:rPr>
          <w:rFonts w:ascii="Times New Roman" w:hAnsi="Times New Roman" w:cs="Times New Roman"/>
          <w:sz w:val="26"/>
          <w:szCs w:val="26"/>
        </w:rPr>
      </w:pPr>
      <w:r>
        <w:rPr>
          <w:rFonts w:ascii="Times New Roman" w:hAnsi="Times New Roman" w:cs="Times New Roman"/>
          <w:sz w:val="26"/>
          <w:szCs w:val="26"/>
        </w:rPr>
        <w:t>04.04.2017</w:t>
      </w:r>
    </w:p>
    <w:p w:rsidR="00FD1130" w:rsidRDefault="00380293" w:rsidP="00380293">
      <w:pPr>
        <w:spacing w:after="0"/>
        <w:jc w:val="right"/>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В</w:t>
      </w:r>
      <w:r w:rsidR="00FD1130">
        <w:rPr>
          <w:rFonts w:ascii="Times New Roman" w:eastAsia="Times New Roman" w:hAnsi="Times New Roman" w:cs="Times New Roman"/>
          <w:sz w:val="26"/>
          <w:szCs w:val="26"/>
        </w:rPr>
        <w:t>сем руководителям</w:t>
      </w:r>
      <w:r w:rsidR="006E2737">
        <w:rPr>
          <w:rFonts w:ascii="Times New Roman" w:eastAsia="Times New Roman" w:hAnsi="Times New Roman" w:cs="Times New Roman"/>
          <w:sz w:val="26"/>
          <w:szCs w:val="26"/>
        </w:rPr>
        <w:t>, якобы,</w:t>
      </w:r>
      <w:r w:rsidR="00FD1130">
        <w:rPr>
          <w:rFonts w:ascii="Times New Roman" w:eastAsia="Times New Roman" w:hAnsi="Times New Roman" w:cs="Times New Roman"/>
          <w:sz w:val="26"/>
          <w:szCs w:val="26"/>
        </w:rPr>
        <w:t xml:space="preserve"> государств</w:t>
      </w:r>
    </w:p>
    <w:p w:rsidR="00FD1130" w:rsidRPr="00EE3C6F" w:rsidRDefault="00FD1130" w:rsidP="00FD1130">
      <w:pPr>
        <w:spacing w:after="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через </w:t>
      </w:r>
      <w:r w:rsidR="006E2737">
        <w:rPr>
          <w:rFonts w:ascii="Times New Roman" w:eastAsia="Times New Roman" w:hAnsi="Times New Roman" w:cs="Times New Roman"/>
          <w:sz w:val="26"/>
          <w:szCs w:val="26"/>
        </w:rPr>
        <w:t xml:space="preserve">их </w:t>
      </w:r>
      <w:r>
        <w:rPr>
          <w:rFonts w:ascii="Times New Roman" w:eastAsia="Times New Roman" w:hAnsi="Times New Roman" w:cs="Times New Roman"/>
          <w:sz w:val="26"/>
          <w:szCs w:val="26"/>
        </w:rPr>
        <w:t>Посольства,</w:t>
      </w:r>
    </w:p>
    <w:p w:rsidR="00226318" w:rsidRPr="00EE3C6F" w:rsidRDefault="00FD1130" w:rsidP="00986F1C">
      <w:pPr>
        <w:spacing w:after="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иным заинтересованным лицам,</w:t>
      </w:r>
    </w:p>
    <w:p w:rsidR="00FD1130" w:rsidRDefault="00FD1130"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Уведомление.</w:t>
      </w:r>
      <w:r w:rsidR="00226318" w:rsidRPr="00EE3C6F">
        <w:rPr>
          <w:rFonts w:ascii="Times New Roman" w:eastAsia="Times New Roman" w:hAnsi="Times New Roman" w:cs="Times New Roman"/>
          <w:sz w:val="26"/>
          <w:szCs w:val="26"/>
        </w:rPr>
        <w:tab/>
      </w:r>
    </w:p>
    <w:p w:rsidR="00226318" w:rsidRPr="00EE3C6F" w:rsidRDefault="00FD1130" w:rsidP="00FD1130">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Учредительное Собрание Российской Империи доводит до сведения всего населения Римской Империи, что в</w:t>
      </w:r>
      <w:r w:rsidR="008B5268" w:rsidRPr="00EE3C6F">
        <w:rPr>
          <w:rFonts w:ascii="Times New Roman" w:eastAsia="Times New Roman" w:hAnsi="Times New Roman" w:cs="Times New Roman"/>
          <w:sz w:val="26"/>
          <w:szCs w:val="26"/>
        </w:rPr>
        <w:t xml:space="preserve"> городе Москве 11 февраля 2017 года представителями верноподданного народа была исполнена Воля</w:t>
      </w:r>
      <w:r w:rsidR="00226318" w:rsidRPr="00EE3C6F">
        <w:rPr>
          <w:rFonts w:ascii="Times New Roman" w:eastAsia="Times New Roman" w:hAnsi="Times New Roman" w:cs="Times New Roman"/>
          <w:sz w:val="26"/>
          <w:szCs w:val="26"/>
        </w:rPr>
        <w:t xml:space="preserve"> Святого Императора России Николая Второго и Великого Князя Михаила</w:t>
      </w:r>
      <w:r w:rsidR="008B5268" w:rsidRPr="00EE3C6F">
        <w:rPr>
          <w:rFonts w:ascii="Times New Roman" w:eastAsia="Times New Roman" w:hAnsi="Times New Roman" w:cs="Times New Roman"/>
          <w:sz w:val="26"/>
          <w:szCs w:val="26"/>
        </w:rPr>
        <w:t xml:space="preserve"> через принятие самодержавной власти Российской Империи представителями верноподданного Русского Народа.</w:t>
      </w:r>
    </w:p>
    <w:p w:rsidR="00380293" w:rsidRPr="00EE3C6F" w:rsidRDefault="00380293" w:rsidP="008B5268">
      <w:pPr>
        <w:spacing w:after="0"/>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ab/>
      </w:r>
      <w:r w:rsidR="00EE3C6F">
        <w:rPr>
          <w:rFonts w:ascii="Times New Roman" w:eastAsia="Times New Roman" w:hAnsi="Times New Roman" w:cs="Times New Roman"/>
          <w:sz w:val="26"/>
          <w:szCs w:val="26"/>
        </w:rPr>
        <w:t>Наследники</w:t>
      </w:r>
      <w:r w:rsidRPr="00EE3C6F">
        <w:rPr>
          <w:rFonts w:ascii="Times New Roman" w:eastAsia="Times New Roman" w:hAnsi="Times New Roman" w:cs="Times New Roman"/>
          <w:sz w:val="26"/>
          <w:szCs w:val="26"/>
        </w:rPr>
        <w:t xml:space="preserve">, вступившие в наследство Николая Второго, </w:t>
      </w:r>
      <w:r w:rsidR="00EE3C6F">
        <w:rPr>
          <w:rFonts w:ascii="Times New Roman" w:eastAsia="Times New Roman" w:hAnsi="Times New Roman" w:cs="Times New Roman"/>
          <w:sz w:val="26"/>
          <w:szCs w:val="26"/>
        </w:rPr>
        <w:t xml:space="preserve">невольно </w:t>
      </w:r>
      <w:r w:rsidRPr="00EE3C6F">
        <w:rPr>
          <w:rFonts w:ascii="Times New Roman" w:eastAsia="Times New Roman" w:hAnsi="Times New Roman" w:cs="Times New Roman"/>
          <w:sz w:val="26"/>
          <w:szCs w:val="26"/>
        </w:rPr>
        <w:t>вступили и в его права Императора Римской Империи.</w:t>
      </w:r>
    </w:p>
    <w:p w:rsidR="00EB1E6D" w:rsidRPr="00EE3C6F" w:rsidRDefault="008B5268" w:rsidP="00634A28">
      <w:pPr>
        <w:spacing w:after="0"/>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ab/>
      </w:r>
      <w:r w:rsidR="00634A28" w:rsidRPr="00EE3C6F">
        <w:rPr>
          <w:rFonts w:ascii="Times New Roman" w:eastAsia="Times New Roman" w:hAnsi="Times New Roman" w:cs="Times New Roman"/>
          <w:sz w:val="26"/>
          <w:szCs w:val="26"/>
        </w:rPr>
        <w:t xml:space="preserve">Первое заседание Учредительного Собрания, состоявшееся в г. Москве 11 апреля 2017 года, </w:t>
      </w:r>
      <w:r w:rsidR="00FD1130">
        <w:rPr>
          <w:rFonts w:ascii="Times New Roman" w:eastAsia="Times New Roman" w:hAnsi="Times New Roman" w:cs="Times New Roman"/>
          <w:sz w:val="26"/>
          <w:szCs w:val="26"/>
        </w:rPr>
        <w:t xml:space="preserve"> поставило ряд задач в области унификации</w:t>
      </w:r>
      <w:r w:rsidR="00634A28" w:rsidRPr="00EE3C6F">
        <w:rPr>
          <w:rFonts w:ascii="Times New Roman" w:eastAsia="Times New Roman" w:hAnsi="Times New Roman" w:cs="Times New Roman"/>
          <w:sz w:val="26"/>
          <w:szCs w:val="26"/>
        </w:rPr>
        <w:t xml:space="preserve"> нормативно-правовых актов</w:t>
      </w:r>
      <w:r w:rsidR="00FD1130">
        <w:rPr>
          <w:rFonts w:ascii="Times New Roman" w:eastAsia="Times New Roman" w:hAnsi="Times New Roman" w:cs="Times New Roman"/>
          <w:sz w:val="26"/>
          <w:szCs w:val="26"/>
        </w:rPr>
        <w:t xml:space="preserve"> СССР и иных республик</w:t>
      </w:r>
      <w:r w:rsidR="00634A28" w:rsidRPr="00EE3C6F">
        <w:rPr>
          <w:rFonts w:ascii="Times New Roman" w:eastAsia="Times New Roman" w:hAnsi="Times New Roman" w:cs="Times New Roman"/>
          <w:sz w:val="26"/>
          <w:szCs w:val="26"/>
        </w:rPr>
        <w:t xml:space="preserve"> в соответствие со Св</w:t>
      </w:r>
      <w:r w:rsidR="00FD1130">
        <w:rPr>
          <w:rFonts w:ascii="Times New Roman" w:eastAsia="Times New Roman" w:hAnsi="Times New Roman" w:cs="Times New Roman"/>
          <w:sz w:val="26"/>
          <w:szCs w:val="26"/>
        </w:rPr>
        <w:t>одом Законов Российской (Римской) Империей.</w:t>
      </w:r>
    </w:p>
    <w:p w:rsidR="00EB1E6D" w:rsidRPr="00EE3C6F" w:rsidRDefault="00634A28" w:rsidP="00380293">
      <w:pPr>
        <w:spacing w:after="0"/>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ab/>
      </w:r>
      <w:r w:rsidR="00831E7A" w:rsidRPr="00EE3C6F">
        <w:rPr>
          <w:rFonts w:ascii="Times New Roman" w:eastAsia="Times New Roman" w:hAnsi="Times New Roman" w:cs="Times New Roman"/>
          <w:sz w:val="26"/>
          <w:szCs w:val="26"/>
        </w:rPr>
        <w:t>Правительствующий Сенат Российской Империи одобрил обращение Верховного Совета Союза Коренных Народов Руси и освободил от долгов по налогам в казн</w:t>
      </w:r>
      <w:r w:rsidR="00FD1130">
        <w:rPr>
          <w:rFonts w:ascii="Times New Roman" w:eastAsia="Times New Roman" w:hAnsi="Times New Roman" w:cs="Times New Roman"/>
          <w:sz w:val="26"/>
          <w:szCs w:val="26"/>
        </w:rPr>
        <w:t>у Российской</w:t>
      </w:r>
      <w:r w:rsidR="00AA1703">
        <w:rPr>
          <w:rFonts w:ascii="Times New Roman" w:eastAsia="Times New Roman" w:hAnsi="Times New Roman" w:cs="Times New Roman"/>
          <w:sz w:val="26"/>
          <w:szCs w:val="26"/>
        </w:rPr>
        <w:t xml:space="preserve"> и Римско</w:t>
      </w:r>
      <w:r w:rsidR="00FD1130">
        <w:rPr>
          <w:rFonts w:ascii="Times New Roman" w:eastAsia="Times New Roman" w:hAnsi="Times New Roman" w:cs="Times New Roman"/>
          <w:sz w:val="26"/>
          <w:szCs w:val="26"/>
        </w:rPr>
        <w:t>й Империй</w:t>
      </w:r>
      <w:r w:rsidR="00831E7A" w:rsidRPr="00EE3C6F">
        <w:rPr>
          <w:rFonts w:ascii="Times New Roman" w:eastAsia="Times New Roman" w:hAnsi="Times New Roman" w:cs="Times New Roman"/>
          <w:sz w:val="26"/>
          <w:szCs w:val="26"/>
        </w:rPr>
        <w:t xml:space="preserve"> всех Аборигенов</w:t>
      </w:r>
      <w:r w:rsidR="00FD1130">
        <w:rPr>
          <w:rFonts w:ascii="Times New Roman" w:eastAsia="Times New Roman" w:hAnsi="Times New Roman" w:cs="Times New Roman"/>
          <w:sz w:val="26"/>
          <w:szCs w:val="26"/>
        </w:rPr>
        <w:t xml:space="preserve"> Земли (</w:t>
      </w:r>
      <w:r w:rsidR="00831E7A" w:rsidRPr="00EE3C6F">
        <w:rPr>
          <w:rFonts w:ascii="Times New Roman" w:eastAsia="Times New Roman" w:hAnsi="Times New Roman" w:cs="Times New Roman"/>
          <w:sz w:val="26"/>
          <w:szCs w:val="26"/>
        </w:rPr>
        <w:t>Русь)</w:t>
      </w:r>
      <w:r w:rsidR="00AA1703">
        <w:rPr>
          <w:rFonts w:ascii="Times New Roman" w:eastAsia="Times New Roman" w:hAnsi="Times New Roman" w:cs="Times New Roman"/>
          <w:sz w:val="26"/>
          <w:szCs w:val="26"/>
        </w:rPr>
        <w:t>, проживающих</w:t>
      </w:r>
      <w:r w:rsidR="00831E7A" w:rsidRPr="00EE3C6F">
        <w:rPr>
          <w:rFonts w:ascii="Times New Roman" w:eastAsia="Times New Roman" w:hAnsi="Times New Roman" w:cs="Times New Roman"/>
          <w:sz w:val="26"/>
          <w:szCs w:val="26"/>
        </w:rPr>
        <w:t xml:space="preserve"> на территориях своих предков, не повинных в захвате чужих территорий.</w:t>
      </w:r>
    </w:p>
    <w:p w:rsidR="00831E7A" w:rsidRPr="00EE3C6F" w:rsidRDefault="00831E7A" w:rsidP="00380293">
      <w:pPr>
        <w:spacing w:after="0"/>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ab/>
        <w:t>С</w:t>
      </w:r>
      <w:r w:rsidR="00AA1703">
        <w:rPr>
          <w:rFonts w:ascii="Times New Roman" w:eastAsia="Times New Roman" w:hAnsi="Times New Roman" w:cs="Times New Roman"/>
          <w:sz w:val="26"/>
          <w:szCs w:val="26"/>
        </w:rPr>
        <w:t xml:space="preserve">енат принял решение </w:t>
      </w:r>
      <w:r w:rsidR="00AA1703" w:rsidRPr="00EE3C6F">
        <w:rPr>
          <w:rFonts w:ascii="Times New Roman" w:eastAsia="Times New Roman" w:hAnsi="Times New Roman" w:cs="Times New Roman"/>
          <w:sz w:val="26"/>
          <w:szCs w:val="26"/>
        </w:rPr>
        <w:t>рассматривать в качестве корпораций</w:t>
      </w:r>
      <w:r w:rsidR="00FD1130">
        <w:rPr>
          <w:rFonts w:ascii="Times New Roman" w:eastAsia="Times New Roman" w:hAnsi="Times New Roman" w:cs="Times New Roman"/>
          <w:sz w:val="26"/>
          <w:szCs w:val="26"/>
        </w:rPr>
        <w:t>,</w:t>
      </w:r>
      <w:r w:rsidR="00AA1703">
        <w:rPr>
          <w:rFonts w:ascii="Times New Roman" w:eastAsia="Times New Roman" w:hAnsi="Times New Roman" w:cs="Times New Roman"/>
          <w:sz w:val="26"/>
          <w:szCs w:val="26"/>
        </w:rPr>
        <w:t xml:space="preserve"> с</w:t>
      </w:r>
      <w:r w:rsidRPr="00EE3C6F">
        <w:rPr>
          <w:rFonts w:ascii="Times New Roman" w:eastAsia="Times New Roman" w:hAnsi="Times New Roman" w:cs="Times New Roman"/>
          <w:sz w:val="26"/>
          <w:szCs w:val="26"/>
        </w:rPr>
        <w:t>уществующие на планете Земля юридические образования, ошибочно именуемые государствами.</w:t>
      </w:r>
    </w:p>
    <w:p w:rsidR="00BF703B" w:rsidRPr="00EE3C6F" w:rsidRDefault="00831E7A" w:rsidP="00BF703B">
      <w:pPr>
        <w:spacing w:after="0"/>
        <w:ind w:firstLine="708"/>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В случае возникновения у руководства корпорации законных прав на власть рассматривать данную корпорацию в качестве государственного образования, чьи права на ме</w:t>
      </w:r>
      <w:r w:rsidR="00FD1130">
        <w:rPr>
          <w:rFonts w:ascii="Times New Roman" w:eastAsia="Times New Roman" w:hAnsi="Times New Roman" w:cs="Times New Roman"/>
          <w:sz w:val="26"/>
          <w:szCs w:val="26"/>
        </w:rPr>
        <w:t xml:space="preserve">ждународной арене признать равноправными с </w:t>
      </w:r>
      <w:r w:rsidRPr="00EE3C6F">
        <w:rPr>
          <w:rFonts w:ascii="Times New Roman" w:eastAsia="Times New Roman" w:hAnsi="Times New Roman" w:cs="Times New Roman"/>
          <w:sz w:val="26"/>
          <w:szCs w:val="26"/>
        </w:rPr>
        <w:t>правам</w:t>
      </w:r>
      <w:r w:rsidR="00FD1130">
        <w:rPr>
          <w:rFonts w:ascii="Times New Roman" w:eastAsia="Times New Roman" w:hAnsi="Times New Roman" w:cs="Times New Roman"/>
          <w:sz w:val="26"/>
          <w:szCs w:val="26"/>
        </w:rPr>
        <w:t>и иных законно образованных госуда</w:t>
      </w:r>
      <w:proofErr w:type="gramStart"/>
      <w:r w:rsidR="00FD1130">
        <w:rPr>
          <w:rFonts w:ascii="Times New Roman" w:eastAsia="Times New Roman" w:hAnsi="Times New Roman" w:cs="Times New Roman"/>
          <w:sz w:val="26"/>
          <w:szCs w:val="26"/>
        </w:rPr>
        <w:t>рств  в с</w:t>
      </w:r>
      <w:proofErr w:type="gramEnd"/>
      <w:r w:rsidR="00FD1130">
        <w:rPr>
          <w:rFonts w:ascii="Times New Roman" w:eastAsia="Times New Roman" w:hAnsi="Times New Roman" w:cs="Times New Roman"/>
          <w:sz w:val="26"/>
          <w:szCs w:val="26"/>
        </w:rPr>
        <w:t>оставе</w:t>
      </w:r>
      <w:r w:rsidRPr="00EE3C6F">
        <w:rPr>
          <w:rFonts w:ascii="Times New Roman" w:eastAsia="Times New Roman" w:hAnsi="Times New Roman" w:cs="Times New Roman"/>
          <w:sz w:val="26"/>
          <w:szCs w:val="26"/>
        </w:rPr>
        <w:t xml:space="preserve"> Российской Империи</w:t>
      </w:r>
      <w:r w:rsidR="00BF703B" w:rsidRPr="00EE3C6F">
        <w:rPr>
          <w:rFonts w:ascii="Times New Roman" w:eastAsia="Times New Roman" w:hAnsi="Times New Roman" w:cs="Times New Roman"/>
          <w:sz w:val="26"/>
          <w:szCs w:val="26"/>
        </w:rPr>
        <w:t>.</w:t>
      </w:r>
    </w:p>
    <w:p w:rsidR="00BF703B" w:rsidRPr="00EE3C6F" w:rsidRDefault="00BF703B" w:rsidP="00BF703B">
      <w:pPr>
        <w:spacing w:after="0"/>
        <w:ind w:firstLine="708"/>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Суверенные прав</w:t>
      </w:r>
      <w:r w:rsidR="00FD1130">
        <w:rPr>
          <w:rFonts w:ascii="Times New Roman" w:eastAsia="Times New Roman" w:hAnsi="Times New Roman" w:cs="Times New Roman"/>
          <w:sz w:val="26"/>
          <w:szCs w:val="26"/>
        </w:rPr>
        <w:t>а законных</w:t>
      </w:r>
      <w:r w:rsidRPr="00EE3C6F">
        <w:rPr>
          <w:rFonts w:ascii="Times New Roman" w:eastAsia="Times New Roman" w:hAnsi="Times New Roman" w:cs="Times New Roman"/>
          <w:sz w:val="26"/>
          <w:szCs w:val="26"/>
        </w:rPr>
        <w:t xml:space="preserve"> государств</w:t>
      </w:r>
      <w:r w:rsidR="00FD1130">
        <w:rPr>
          <w:rFonts w:ascii="Times New Roman" w:eastAsia="Times New Roman" w:hAnsi="Times New Roman" w:cs="Times New Roman"/>
          <w:sz w:val="26"/>
          <w:szCs w:val="26"/>
        </w:rPr>
        <w:t>, в том числе и любых корпораций, безусловно</w:t>
      </w:r>
      <w:r w:rsidRPr="00EE3C6F">
        <w:rPr>
          <w:rFonts w:ascii="Times New Roman" w:eastAsia="Times New Roman" w:hAnsi="Times New Roman" w:cs="Times New Roman"/>
          <w:sz w:val="26"/>
          <w:szCs w:val="26"/>
        </w:rPr>
        <w:t xml:space="preserve"> ограничены в области взаимодействия Российской Империи с подданными Р</w:t>
      </w:r>
      <w:r w:rsidR="00AA1703">
        <w:rPr>
          <w:rFonts w:ascii="Times New Roman" w:eastAsia="Times New Roman" w:hAnsi="Times New Roman" w:cs="Times New Roman"/>
          <w:sz w:val="26"/>
          <w:szCs w:val="26"/>
        </w:rPr>
        <w:t xml:space="preserve">оссийской Империи, </w:t>
      </w:r>
      <w:r w:rsidR="00FD1130">
        <w:rPr>
          <w:rFonts w:ascii="Times New Roman" w:eastAsia="Times New Roman" w:hAnsi="Times New Roman" w:cs="Times New Roman"/>
          <w:sz w:val="26"/>
          <w:szCs w:val="26"/>
        </w:rPr>
        <w:t xml:space="preserve">законно </w:t>
      </w:r>
      <w:r w:rsidR="00AA1703">
        <w:rPr>
          <w:rFonts w:ascii="Times New Roman" w:eastAsia="Times New Roman" w:hAnsi="Times New Roman" w:cs="Times New Roman"/>
          <w:sz w:val="26"/>
          <w:szCs w:val="26"/>
        </w:rPr>
        <w:t>приобретшими</w:t>
      </w:r>
    </w:p>
    <w:p w:rsidR="00831E7A" w:rsidRPr="00EE3C6F" w:rsidRDefault="00BF703B" w:rsidP="00BF703B">
      <w:pPr>
        <w:spacing w:after="0"/>
        <w:ind w:firstLine="708"/>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w:t>
      </w:r>
      <w:r w:rsidR="00831E7A" w:rsidRPr="00EE3C6F">
        <w:rPr>
          <w:rFonts w:ascii="Times New Roman" w:eastAsia="Times New Roman" w:hAnsi="Times New Roman" w:cs="Times New Roman"/>
          <w:sz w:val="26"/>
          <w:szCs w:val="26"/>
        </w:rPr>
        <w:t xml:space="preserve"> </w:t>
      </w:r>
      <w:r w:rsidRPr="00EE3C6F">
        <w:rPr>
          <w:rFonts w:ascii="Times New Roman" w:eastAsia="Times New Roman" w:hAnsi="Times New Roman" w:cs="Times New Roman"/>
          <w:sz w:val="26"/>
          <w:szCs w:val="26"/>
        </w:rPr>
        <w:t>гражданство</w:t>
      </w:r>
      <w:r w:rsidRPr="00EE3C6F">
        <w:rPr>
          <w:rFonts w:ascii="Times New Roman" w:eastAsia="Times New Roman" w:hAnsi="Times New Roman" w:cs="Times New Roman"/>
          <w:sz w:val="26"/>
          <w:szCs w:val="26"/>
        </w:rPr>
        <w:t xml:space="preserve"> Российской Республики </w:t>
      </w:r>
      <w:r w:rsidR="00FD1130">
        <w:rPr>
          <w:rFonts w:ascii="Times New Roman" w:eastAsia="Times New Roman" w:hAnsi="Times New Roman" w:cs="Times New Roman"/>
          <w:sz w:val="26"/>
          <w:szCs w:val="26"/>
        </w:rPr>
        <w:t>на основании Декрета</w:t>
      </w:r>
      <w:r w:rsidRPr="00EE3C6F">
        <w:rPr>
          <w:rFonts w:ascii="Times New Roman" w:eastAsia="Times New Roman" w:hAnsi="Times New Roman" w:cs="Times New Roman"/>
          <w:sz w:val="26"/>
          <w:szCs w:val="26"/>
        </w:rPr>
        <w:t xml:space="preserve"> от 24 ноября 1917 года «</w:t>
      </w:r>
      <w:r w:rsidRPr="00EE3C6F">
        <w:rPr>
          <w:rFonts w:ascii="Times New Roman" w:eastAsia="Times New Roman" w:hAnsi="Times New Roman" w:cs="Times New Roman"/>
          <w:sz w:val="26"/>
          <w:szCs w:val="26"/>
        </w:rPr>
        <w:t>ОБ УНИЧТОЖЕНИИ СОСЛОВИЙ И ГРАЖДАНСКИХ ЧИНОВ</w:t>
      </w:r>
      <w:r w:rsidRPr="00EE3C6F">
        <w:rPr>
          <w:rFonts w:ascii="Times New Roman" w:eastAsia="Times New Roman" w:hAnsi="Times New Roman" w:cs="Times New Roman"/>
          <w:sz w:val="26"/>
          <w:szCs w:val="26"/>
        </w:rPr>
        <w:t>»;</w:t>
      </w:r>
    </w:p>
    <w:p w:rsidR="00BF703B" w:rsidRPr="00EE3C6F" w:rsidRDefault="00BF703B" w:rsidP="00BF703B">
      <w:pPr>
        <w:spacing w:after="0"/>
        <w:ind w:firstLine="708"/>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 гражданство СССР на основании Конституций СССР</w:t>
      </w:r>
      <w:r w:rsidR="00312052">
        <w:rPr>
          <w:rFonts w:ascii="Times New Roman" w:eastAsia="Times New Roman" w:hAnsi="Times New Roman" w:cs="Times New Roman"/>
          <w:sz w:val="26"/>
          <w:szCs w:val="26"/>
        </w:rPr>
        <w:t xml:space="preserve"> 1924, 1936, 1977</w:t>
      </w:r>
      <w:bookmarkStart w:id="0" w:name="_GoBack"/>
      <w:bookmarkEnd w:id="0"/>
      <w:r w:rsidRPr="00EE3C6F">
        <w:rPr>
          <w:rFonts w:ascii="Times New Roman" w:eastAsia="Times New Roman" w:hAnsi="Times New Roman" w:cs="Times New Roman"/>
          <w:sz w:val="26"/>
          <w:szCs w:val="26"/>
        </w:rPr>
        <w:t xml:space="preserve"> годов, которыми установлено, что СССР определяется гражданством </w:t>
      </w:r>
      <w:r w:rsidR="00FD1130">
        <w:rPr>
          <w:rFonts w:ascii="Times New Roman" w:eastAsia="Times New Roman" w:hAnsi="Times New Roman" w:cs="Times New Roman"/>
          <w:sz w:val="26"/>
          <w:szCs w:val="26"/>
        </w:rPr>
        <w:t xml:space="preserve">Российской </w:t>
      </w:r>
      <w:r w:rsidRPr="00EE3C6F">
        <w:rPr>
          <w:rFonts w:ascii="Times New Roman" w:eastAsia="Times New Roman" w:hAnsi="Times New Roman" w:cs="Times New Roman"/>
          <w:sz w:val="26"/>
          <w:szCs w:val="26"/>
        </w:rPr>
        <w:t>Рес</w:t>
      </w:r>
      <w:r w:rsidR="00FD1130">
        <w:rPr>
          <w:rFonts w:ascii="Times New Roman" w:eastAsia="Times New Roman" w:hAnsi="Times New Roman" w:cs="Times New Roman"/>
          <w:sz w:val="26"/>
          <w:szCs w:val="26"/>
        </w:rPr>
        <w:t>публики</w:t>
      </w:r>
      <w:r w:rsidRPr="00EE3C6F">
        <w:rPr>
          <w:rFonts w:ascii="Times New Roman" w:eastAsia="Times New Roman" w:hAnsi="Times New Roman" w:cs="Times New Roman"/>
          <w:sz w:val="26"/>
          <w:szCs w:val="26"/>
        </w:rPr>
        <w:t>;</w:t>
      </w:r>
    </w:p>
    <w:p w:rsidR="00BF703B" w:rsidRPr="00EE3C6F" w:rsidRDefault="00BF703B" w:rsidP="00BF703B">
      <w:pPr>
        <w:spacing w:after="0"/>
        <w:ind w:firstLine="708"/>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lastRenderedPageBreak/>
        <w:t xml:space="preserve">- гражданство РСФСР на основании закона «о гражданстве РСФСР» от 28.11.1991 года № 1948-1, поскольку территорией РСФСР является вся территория Российской Империи, как </w:t>
      </w:r>
      <w:r w:rsidR="00B34031" w:rsidRPr="00EE3C6F">
        <w:rPr>
          <w:rFonts w:ascii="Times New Roman" w:eastAsia="Times New Roman" w:hAnsi="Times New Roman" w:cs="Times New Roman"/>
          <w:sz w:val="26"/>
          <w:szCs w:val="26"/>
        </w:rPr>
        <w:t>временного опекуна</w:t>
      </w:r>
      <w:r w:rsidR="00022149">
        <w:rPr>
          <w:rFonts w:ascii="Times New Roman" w:eastAsia="Times New Roman" w:hAnsi="Times New Roman" w:cs="Times New Roman"/>
          <w:sz w:val="26"/>
          <w:szCs w:val="26"/>
        </w:rPr>
        <w:t xml:space="preserve"> народов</w:t>
      </w:r>
      <w:r w:rsidR="00B34031" w:rsidRPr="00EE3C6F">
        <w:rPr>
          <w:rFonts w:ascii="Times New Roman" w:eastAsia="Times New Roman" w:hAnsi="Times New Roman" w:cs="Times New Roman"/>
          <w:sz w:val="26"/>
          <w:szCs w:val="26"/>
        </w:rPr>
        <w:t xml:space="preserve"> Российской Империи.</w:t>
      </w:r>
    </w:p>
    <w:p w:rsidR="00022149" w:rsidRDefault="00022149" w:rsidP="00B34031">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Доводим до сведения</w:t>
      </w:r>
      <w:r w:rsidR="00B34031" w:rsidRPr="00EE3C6F">
        <w:rPr>
          <w:rFonts w:ascii="Times New Roman" w:eastAsia="Times New Roman" w:hAnsi="Times New Roman" w:cs="Times New Roman"/>
          <w:sz w:val="26"/>
          <w:szCs w:val="26"/>
        </w:rPr>
        <w:t>, что наличие</w:t>
      </w:r>
      <w:r>
        <w:rPr>
          <w:rFonts w:ascii="Times New Roman" w:eastAsia="Times New Roman" w:hAnsi="Times New Roman" w:cs="Times New Roman"/>
          <w:sz w:val="26"/>
          <w:szCs w:val="26"/>
        </w:rPr>
        <w:t xml:space="preserve"> у лица </w:t>
      </w:r>
      <w:r w:rsidR="00B34031" w:rsidRPr="00EE3C6F">
        <w:rPr>
          <w:rFonts w:ascii="Times New Roman" w:eastAsia="Times New Roman" w:hAnsi="Times New Roman" w:cs="Times New Roman"/>
          <w:sz w:val="26"/>
          <w:szCs w:val="26"/>
        </w:rPr>
        <w:t>гражданств</w:t>
      </w:r>
      <w:r>
        <w:rPr>
          <w:rFonts w:ascii="Times New Roman" w:eastAsia="Times New Roman" w:hAnsi="Times New Roman" w:cs="Times New Roman"/>
          <w:sz w:val="26"/>
          <w:szCs w:val="26"/>
        </w:rPr>
        <w:t>а Российской Республики, СССР, РСФСР (Российской Социалистической Федеративной Советской Республики)</w:t>
      </w:r>
      <w:r w:rsidR="00B34031" w:rsidRPr="00EE3C6F">
        <w:rPr>
          <w:rFonts w:ascii="Times New Roman" w:eastAsia="Times New Roman" w:hAnsi="Times New Roman" w:cs="Times New Roman"/>
          <w:sz w:val="26"/>
          <w:szCs w:val="26"/>
        </w:rPr>
        <w:t xml:space="preserve"> не зависит </w:t>
      </w:r>
      <w:r>
        <w:rPr>
          <w:rFonts w:ascii="Times New Roman" w:eastAsia="Times New Roman" w:hAnsi="Times New Roman" w:cs="Times New Roman"/>
          <w:sz w:val="26"/>
          <w:szCs w:val="26"/>
        </w:rPr>
        <w:t>от его желания, не может быть прекращено, не привязано к месту</w:t>
      </w:r>
      <w:r w:rsidR="00B34031" w:rsidRPr="00EE3C6F">
        <w:rPr>
          <w:rFonts w:ascii="Times New Roman" w:eastAsia="Times New Roman" w:hAnsi="Times New Roman" w:cs="Times New Roman"/>
          <w:sz w:val="26"/>
          <w:szCs w:val="26"/>
        </w:rPr>
        <w:t xml:space="preserve"> его проживания на Земле </w:t>
      </w:r>
      <w:r>
        <w:rPr>
          <w:rFonts w:ascii="Times New Roman" w:eastAsia="Times New Roman" w:hAnsi="Times New Roman" w:cs="Times New Roman"/>
          <w:sz w:val="26"/>
          <w:szCs w:val="26"/>
        </w:rPr>
        <w:t xml:space="preserve">Римской Империи </w:t>
      </w:r>
      <w:r w:rsidR="00B34031" w:rsidRPr="00EE3C6F">
        <w:rPr>
          <w:rFonts w:ascii="Times New Roman" w:eastAsia="Times New Roman" w:hAnsi="Times New Roman" w:cs="Times New Roman"/>
          <w:sz w:val="26"/>
          <w:szCs w:val="26"/>
        </w:rPr>
        <w:t>и не порождает прав на совместное наследова</w:t>
      </w:r>
      <w:r>
        <w:rPr>
          <w:rFonts w:ascii="Times New Roman" w:eastAsia="Times New Roman" w:hAnsi="Times New Roman" w:cs="Times New Roman"/>
          <w:sz w:val="26"/>
          <w:szCs w:val="26"/>
        </w:rPr>
        <w:t>ние власти Императора Российской</w:t>
      </w:r>
      <w:r w:rsidR="00B34031" w:rsidRPr="00EE3C6F">
        <w:rPr>
          <w:rFonts w:ascii="Times New Roman" w:eastAsia="Times New Roman" w:hAnsi="Times New Roman" w:cs="Times New Roman"/>
          <w:sz w:val="26"/>
          <w:szCs w:val="26"/>
        </w:rPr>
        <w:t xml:space="preserve"> Империи. </w:t>
      </w:r>
    </w:p>
    <w:p w:rsidR="00831E7A" w:rsidRDefault="00B34031" w:rsidP="00B34031">
      <w:pPr>
        <w:spacing w:after="0"/>
        <w:ind w:firstLine="708"/>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Вступить в права наследства Николая Второго, его супруги Императрицы Александры Федоровны и цесаревича Алексея имеют право лица, чьи предки состояли в подданстве Российской Империи, а в годы войны 1939-1945 годов воевали на стороне СССР.</w:t>
      </w:r>
    </w:p>
    <w:p w:rsidR="00022149" w:rsidRDefault="00022149" w:rsidP="00B34031">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Корпорация, имеющая</w:t>
      </w:r>
      <w:r w:rsidR="00EE3C6F">
        <w:rPr>
          <w:rFonts w:ascii="Times New Roman" w:eastAsia="Times New Roman" w:hAnsi="Times New Roman" w:cs="Times New Roman"/>
          <w:sz w:val="26"/>
          <w:szCs w:val="26"/>
        </w:rPr>
        <w:t xml:space="preserve"> все основания </w:t>
      </w:r>
      <w:r>
        <w:rPr>
          <w:rFonts w:ascii="Times New Roman" w:eastAsia="Times New Roman" w:hAnsi="Times New Roman" w:cs="Times New Roman"/>
          <w:sz w:val="26"/>
          <w:szCs w:val="26"/>
        </w:rPr>
        <w:t>быть в числе субъектов международного права, как законно созданного государства</w:t>
      </w:r>
      <w:r w:rsidR="00EE3C6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может до 01.01.2018 года </w:t>
      </w:r>
      <w:r w:rsidR="00EE3C6F">
        <w:rPr>
          <w:rFonts w:ascii="Times New Roman" w:eastAsia="Times New Roman" w:hAnsi="Times New Roman" w:cs="Times New Roman"/>
          <w:sz w:val="26"/>
          <w:szCs w:val="26"/>
        </w:rPr>
        <w:t>направить сведения о</w:t>
      </w:r>
      <w:r>
        <w:rPr>
          <w:rFonts w:ascii="Times New Roman" w:eastAsia="Times New Roman" w:hAnsi="Times New Roman" w:cs="Times New Roman"/>
          <w:sz w:val="26"/>
          <w:szCs w:val="26"/>
        </w:rPr>
        <w:t>б</w:t>
      </w:r>
      <w:r w:rsidR="00EE3C6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имеющихся у её руководства правоустанавливающих документах</w:t>
      </w:r>
      <w:r w:rsidR="00EE3C6F">
        <w:rPr>
          <w:rFonts w:ascii="Times New Roman" w:eastAsia="Times New Roman" w:hAnsi="Times New Roman" w:cs="Times New Roman"/>
          <w:sz w:val="26"/>
          <w:szCs w:val="26"/>
        </w:rPr>
        <w:t xml:space="preserve"> на власть для включения их в Реест</w:t>
      </w:r>
      <w:r>
        <w:rPr>
          <w:rFonts w:ascii="Times New Roman" w:eastAsia="Times New Roman" w:hAnsi="Times New Roman" w:cs="Times New Roman"/>
          <w:sz w:val="26"/>
          <w:szCs w:val="26"/>
        </w:rPr>
        <w:t>р суверенных государств</w:t>
      </w:r>
      <w:r w:rsidR="00EE3C6F">
        <w:rPr>
          <w:rFonts w:ascii="Times New Roman" w:eastAsia="Times New Roman" w:hAnsi="Times New Roman" w:cs="Times New Roman"/>
          <w:sz w:val="26"/>
          <w:szCs w:val="26"/>
        </w:rPr>
        <w:t xml:space="preserve"> Российской</w:t>
      </w:r>
      <w:r>
        <w:rPr>
          <w:rFonts w:ascii="Times New Roman" w:eastAsia="Times New Roman" w:hAnsi="Times New Roman" w:cs="Times New Roman"/>
          <w:sz w:val="26"/>
          <w:szCs w:val="26"/>
        </w:rPr>
        <w:t xml:space="preserve"> Империи. </w:t>
      </w:r>
    </w:p>
    <w:p w:rsidR="00EE3C6F" w:rsidRPr="00EE3C6F" w:rsidRDefault="00022149" w:rsidP="00B34031">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Корпорация, у руководства которой отсутствуют правоустанавливающие документы на власть, будет поставлена на учет в качестве юридической коммерческой фирмы, осуществляющей предпринимательскую деятельность в Российской Империи в качестве налогоплательщика, имеющего задолженность по налогам и сборам с 03 марта 1917 года.</w:t>
      </w:r>
    </w:p>
    <w:p w:rsidR="008B5268" w:rsidRPr="00EE3C6F" w:rsidRDefault="008B5268" w:rsidP="00226318">
      <w:pPr>
        <w:spacing w:after="0"/>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ab/>
      </w:r>
    </w:p>
    <w:p w:rsidR="008B5268" w:rsidRPr="008363A7" w:rsidRDefault="00C67EA8" w:rsidP="00226318">
      <w:pPr>
        <w:spacing w:after="0"/>
        <w:jc w:val="both"/>
        <w:rPr>
          <w:rFonts w:ascii="Times New Roman" w:eastAsia="Times New Roman" w:hAnsi="Times New Roman" w:cs="Times New Roman"/>
          <w:sz w:val="26"/>
          <w:szCs w:val="26"/>
          <w:lang w:val="en-US"/>
        </w:rPr>
      </w:pPr>
      <w:r w:rsidRPr="00EE3C6F">
        <w:rPr>
          <w:rFonts w:ascii="Times New Roman" w:eastAsia="Times New Roman" w:hAnsi="Times New Roman" w:cs="Times New Roman"/>
          <w:sz w:val="26"/>
          <w:szCs w:val="26"/>
        </w:rPr>
        <w:t>С уважением ко всем читающим настоящую информацию</w:t>
      </w:r>
    </w:p>
    <w:p w:rsidR="00B34031" w:rsidRPr="00EE3C6F" w:rsidRDefault="00B34031" w:rsidP="00B34031">
      <w:pPr>
        <w:spacing w:after="0"/>
        <w:jc w:val="both"/>
        <w:rPr>
          <w:rFonts w:ascii="Times New Roman" w:eastAsia="Times New Roman" w:hAnsi="Times New Roman" w:cs="Times New Roman"/>
          <w:sz w:val="26"/>
          <w:szCs w:val="26"/>
        </w:rPr>
      </w:pPr>
    </w:p>
    <w:p w:rsidR="00B34031" w:rsidRPr="00EE3C6F" w:rsidRDefault="00B34031" w:rsidP="00B34031">
      <w:pPr>
        <w:spacing w:after="0"/>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 xml:space="preserve">Канцлер </w:t>
      </w:r>
      <w:proofErr w:type="gramStart"/>
      <w:r w:rsidRPr="00EE3C6F">
        <w:rPr>
          <w:rFonts w:ascii="Times New Roman" w:eastAsia="Times New Roman" w:hAnsi="Times New Roman" w:cs="Times New Roman"/>
          <w:sz w:val="26"/>
          <w:szCs w:val="26"/>
        </w:rPr>
        <w:t>Собственной</w:t>
      </w:r>
      <w:proofErr w:type="gramEnd"/>
      <w:r w:rsidRPr="00EE3C6F">
        <w:rPr>
          <w:rFonts w:ascii="Times New Roman" w:eastAsia="Times New Roman" w:hAnsi="Times New Roman" w:cs="Times New Roman"/>
          <w:sz w:val="26"/>
          <w:szCs w:val="26"/>
        </w:rPr>
        <w:t xml:space="preserve"> </w:t>
      </w:r>
    </w:p>
    <w:p w:rsidR="00634A28" w:rsidRPr="00EE3C6F" w:rsidRDefault="00B34031" w:rsidP="00B34031">
      <w:pPr>
        <w:spacing w:after="0"/>
        <w:jc w:val="both"/>
        <w:rPr>
          <w:rFonts w:ascii="Times New Roman" w:eastAsia="Times New Roman" w:hAnsi="Times New Roman" w:cs="Times New Roman"/>
          <w:sz w:val="26"/>
          <w:szCs w:val="26"/>
        </w:rPr>
      </w:pPr>
      <w:r w:rsidRPr="00EE3C6F">
        <w:rPr>
          <w:rFonts w:ascii="Times New Roman" w:eastAsia="Times New Roman" w:hAnsi="Times New Roman" w:cs="Times New Roman"/>
          <w:sz w:val="26"/>
          <w:szCs w:val="26"/>
        </w:rPr>
        <w:t xml:space="preserve">Его Императорского Величества Канцелярии                                        </w:t>
      </w:r>
      <w:proofErr w:type="spellStart"/>
      <w:r w:rsidRPr="00EE3C6F">
        <w:rPr>
          <w:rFonts w:ascii="Times New Roman" w:eastAsia="Times New Roman" w:hAnsi="Times New Roman" w:cs="Times New Roman"/>
          <w:sz w:val="26"/>
          <w:szCs w:val="26"/>
        </w:rPr>
        <w:t>В.Г.</w:t>
      </w:r>
      <w:proofErr w:type="gramStart"/>
      <w:r w:rsidRPr="00EE3C6F">
        <w:rPr>
          <w:rFonts w:ascii="Times New Roman" w:eastAsia="Times New Roman" w:hAnsi="Times New Roman" w:cs="Times New Roman"/>
          <w:sz w:val="26"/>
          <w:szCs w:val="26"/>
        </w:rPr>
        <w:t>о</w:t>
      </w:r>
      <w:proofErr w:type="spellEnd"/>
      <w:proofErr w:type="gramEnd"/>
      <w:r w:rsidRPr="00EE3C6F">
        <w:rPr>
          <w:rFonts w:ascii="Times New Roman" w:eastAsia="Times New Roman" w:hAnsi="Times New Roman" w:cs="Times New Roman"/>
          <w:sz w:val="26"/>
          <w:szCs w:val="26"/>
        </w:rPr>
        <w:t xml:space="preserve"> Исмаилов</w:t>
      </w:r>
    </w:p>
    <w:p w:rsidR="00634A28" w:rsidRPr="00B34031" w:rsidRDefault="00634A28" w:rsidP="00EB1E6D">
      <w:pPr>
        <w:spacing w:after="0"/>
        <w:jc w:val="both"/>
        <w:rPr>
          <w:rFonts w:ascii="Times New Roman" w:eastAsia="Times New Roman" w:hAnsi="Times New Roman" w:cs="Times New Roman"/>
          <w:sz w:val="26"/>
          <w:szCs w:val="26"/>
        </w:rPr>
      </w:pPr>
    </w:p>
    <w:p w:rsidR="007D1EA2" w:rsidRDefault="007D1EA2"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EB1E6D">
      <w:pPr>
        <w:spacing w:after="0"/>
        <w:jc w:val="both"/>
        <w:rPr>
          <w:rFonts w:ascii="Times New Roman" w:eastAsia="Times New Roman" w:hAnsi="Times New Roman" w:cs="Times New Roman"/>
          <w:sz w:val="26"/>
          <w:szCs w:val="26"/>
        </w:rPr>
      </w:pPr>
    </w:p>
    <w:p w:rsidR="008363A7" w:rsidRDefault="008363A7" w:rsidP="008363A7">
      <w:pPr>
        <w:spacing w:after="0" w:line="240" w:lineRule="auto"/>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lastRenderedPageBreak/>
        <w:drawing>
          <wp:inline distT="0" distB="0" distL="0" distR="0" wp14:anchorId="46231A82" wp14:editId="4BBCCCC2">
            <wp:extent cx="954157" cy="954157"/>
            <wp:effectExtent l="0" t="0" r="0" b="0"/>
            <wp:docPr id="1" name="Рисунок 1" descr="http://www.1939.ru/ww2/ww2/images/stories/foto/ussr/stati/ger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939.ru/ww2/ww2/images/stories/foto/ussr/stati/gerb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787" cy="953787"/>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25081F05" wp14:editId="439AD5E9">
            <wp:extent cx="1097280" cy="1089517"/>
            <wp:effectExtent l="0" t="0" r="7620" b="0"/>
            <wp:docPr id="2" name="Рисунок 2" descr="http://www.excurs.ru/rus/Russian_eag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urs.ru/rus/Russian_eagle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679" cy="1094878"/>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260D3658" wp14:editId="63EA9A9E">
            <wp:extent cx="930302" cy="930302"/>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50" cy="925150"/>
                    </a:xfrm>
                    <a:prstGeom prst="rect">
                      <a:avLst/>
                    </a:prstGeom>
                    <a:noFill/>
                  </pic:spPr>
                </pic:pic>
              </a:graphicData>
            </a:graphic>
          </wp:inline>
        </w:drawing>
      </w:r>
    </w:p>
    <w:tbl>
      <w:tblPr>
        <w:tblStyle w:val="a7"/>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68"/>
        <w:gridCol w:w="6520"/>
        <w:gridCol w:w="1985"/>
      </w:tblGrid>
      <w:tr w:rsidR="008363A7" w:rsidTr="00732AC9">
        <w:tc>
          <w:tcPr>
            <w:tcW w:w="1668" w:type="dxa"/>
          </w:tcPr>
          <w:p w:rsidR="008363A7" w:rsidRDefault="008363A7" w:rsidP="00732AC9">
            <w:pPr>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3A3A98A2" wp14:editId="74FE54A4">
                  <wp:extent cx="874644" cy="949450"/>
                  <wp:effectExtent l="0" t="0" r="1905" b="3175"/>
                  <wp:docPr id="6" name="Рисунок 6" descr="https://upload.wikimedia.org/wikipedia/commons/0/04/%D0%93%D0%B5%D1%80%D0%B1_%D0%A0%D0%BE%D1%81%D1%81%D0%B8%D0%B9%D1%81%D0%BA%D0%BE%D0%B9_%D0%98%D0%BC%D0%BF%D0%B5%D1%80%D0%B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0/04/%D0%93%D0%B5%D1%80%D0%B1_%D0%A0%D0%BE%D1%81%D1%81%D0%B8%D0%B9%D1%81%D0%BA%D0%BE%D0%B9_%D0%98%D0%BC%D0%BF%D0%B5%D1%80%D0%B8%D0%B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138" cy="952158"/>
                          </a:xfrm>
                          <a:prstGeom prst="rect">
                            <a:avLst/>
                          </a:prstGeom>
                          <a:noFill/>
                          <a:ln>
                            <a:noFill/>
                          </a:ln>
                        </pic:spPr>
                      </pic:pic>
                    </a:graphicData>
                  </a:graphic>
                </wp:inline>
              </w:drawing>
            </w:r>
          </w:p>
        </w:tc>
        <w:tc>
          <w:tcPr>
            <w:tcW w:w="6520" w:type="dxa"/>
          </w:tcPr>
          <w:p w:rsidR="008363A7" w:rsidRPr="00EE3C6F" w:rsidRDefault="008363A7" w:rsidP="00732AC9">
            <w:pPr>
              <w:contextualSpacing/>
              <w:jc w:val="center"/>
              <w:rPr>
                <w:rFonts w:ascii="Arial" w:hAnsi="Arial" w:cs="Arial"/>
                <w:b/>
                <w:color w:val="333333"/>
                <w:sz w:val="36"/>
                <w:szCs w:val="36"/>
                <w:shd w:val="clear" w:color="auto" w:fill="FFFFFF"/>
              </w:rPr>
            </w:pPr>
            <w:r w:rsidRPr="00EE3C6F">
              <w:rPr>
                <w:rFonts w:ascii="Arial" w:hAnsi="Arial" w:cs="Arial"/>
                <w:b/>
                <w:color w:val="333333"/>
                <w:sz w:val="36"/>
                <w:szCs w:val="36"/>
                <w:shd w:val="clear" w:color="auto" w:fill="FFFFFF"/>
              </w:rPr>
              <w:t>Собственная Его Императорского Величества Канцелярия</w:t>
            </w:r>
          </w:p>
          <w:p w:rsidR="008363A7" w:rsidRPr="00B65D07" w:rsidRDefault="008363A7" w:rsidP="00732AC9">
            <w:pPr>
              <w:contextualSpacing/>
              <w:jc w:val="center"/>
              <w:rPr>
                <w:rFonts w:ascii="Arial" w:hAnsi="Arial" w:cs="Arial"/>
                <w:color w:val="333333"/>
                <w:sz w:val="10"/>
                <w:szCs w:val="10"/>
                <w:shd w:val="clear" w:color="auto" w:fill="FFFFFF"/>
              </w:rPr>
            </w:pPr>
          </w:p>
          <w:p w:rsidR="008363A7" w:rsidRPr="00B65D07" w:rsidRDefault="008363A7" w:rsidP="00732AC9">
            <w:pPr>
              <w:contextualSpacing/>
              <w:jc w:val="center"/>
              <w:rPr>
                <w:rFonts w:ascii="Times New Roman" w:hAnsi="Times New Roman" w:cs="Times New Roman"/>
                <w:b/>
                <w:sz w:val="32"/>
                <w:szCs w:val="32"/>
              </w:rPr>
            </w:pPr>
            <w:r>
              <w:rPr>
                <w:rFonts w:ascii="Arial" w:hAnsi="Arial" w:cs="Arial"/>
                <w:b/>
                <w:color w:val="C00000"/>
                <w:sz w:val="32"/>
                <w:szCs w:val="32"/>
                <w:shd w:val="clear" w:color="auto" w:fill="FFFFFF"/>
              </w:rPr>
              <w:t xml:space="preserve">( </w:t>
            </w:r>
            <w:r w:rsidRPr="00B65D07">
              <w:rPr>
                <w:rFonts w:ascii="Arial" w:hAnsi="Arial" w:cs="Arial"/>
                <w:b/>
                <w:color w:val="C00000"/>
                <w:sz w:val="32"/>
                <w:szCs w:val="32"/>
                <w:shd w:val="clear" w:color="auto" w:fill="FFFFFF"/>
              </w:rPr>
              <w:t>Царская Канцелярия</w:t>
            </w:r>
            <w:proofErr w:type="gramStart"/>
            <w:r w:rsidRPr="00B65D07">
              <w:rPr>
                <w:rStyle w:val="apple-converted-space"/>
                <w:rFonts w:ascii="Arial" w:hAnsi="Arial" w:cs="Arial"/>
                <w:b/>
                <w:color w:val="C00000"/>
                <w:sz w:val="32"/>
                <w:szCs w:val="32"/>
                <w:shd w:val="clear" w:color="auto" w:fill="FFFFFF"/>
              </w:rPr>
              <w:t> </w:t>
            </w:r>
            <w:r>
              <w:rPr>
                <w:rStyle w:val="apple-converted-space"/>
                <w:rFonts w:ascii="Arial" w:hAnsi="Arial" w:cs="Arial"/>
                <w:b/>
                <w:color w:val="C00000"/>
                <w:sz w:val="32"/>
                <w:szCs w:val="32"/>
                <w:shd w:val="clear" w:color="auto" w:fill="FFFFFF"/>
              </w:rPr>
              <w:t>)</w:t>
            </w:r>
            <w:proofErr w:type="gramEnd"/>
          </w:p>
        </w:tc>
        <w:tc>
          <w:tcPr>
            <w:tcW w:w="1985" w:type="dxa"/>
          </w:tcPr>
          <w:p w:rsidR="008363A7" w:rsidRDefault="008363A7" w:rsidP="00732AC9">
            <w:pPr>
              <w:contextualSpacing/>
              <w:jc w:val="center"/>
              <w:rPr>
                <w:rFonts w:ascii="Times New Roman" w:hAnsi="Times New Roman" w:cs="Times New Roman"/>
                <w:sz w:val="26"/>
                <w:szCs w:val="26"/>
              </w:rPr>
            </w:pPr>
            <w:r>
              <w:rPr>
                <w:noProof/>
                <w:lang w:eastAsia="ru-RU"/>
              </w:rPr>
              <w:drawing>
                <wp:inline distT="0" distB="0" distL="0" distR="0" wp14:anchorId="5C0216F4" wp14:editId="573786C0">
                  <wp:extent cx="985961" cy="922879"/>
                  <wp:effectExtent l="0" t="0" r="5080" b="0"/>
                  <wp:docPr id="10" name="Рисунок 10" descr="http://abali.ru/wp-content/uploads/2011/02/gerb_velikobratanii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ali.ru/wp-content/uploads/2011/02/gerb_velikobratanii_u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869" cy="923729"/>
                          </a:xfrm>
                          <a:prstGeom prst="rect">
                            <a:avLst/>
                          </a:prstGeom>
                          <a:noFill/>
                          <a:ln>
                            <a:noFill/>
                          </a:ln>
                        </pic:spPr>
                      </pic:pic>
                    </a:graphicData>
                  </a:graphic>
                </wp:inline>
              </w:drawing>
            </w:r>
          </w:p>
        </w:tc>
      </w:tr>
      <w:tr w:rsidR="008363A7" w:rsidTr="00732AC9">
        <w:tc>
          <w:tcPr>
            <w:tcW w:w="10173" w:type="dxa"/>
            <w:gridSpan w:val="3"/>
          </w:tcPr>
          <w:p w:rsidR="008363A7" w:rsidRPr="00716D61" w:rsidRDefault="008363A7" w:rsidP="00732AC9">
            <w:pPr>
              <w:contextualSpacing/>
              <w:jc w:val="center"/>
              <w:rPr>
                <w:rFonts w:ascii="Times New Roman" w:hAnsi="Times New Roman" w:cs="Times New Roman"/>
                <w:sz w:val="26"/>
                <w:szCs w:val="26"/>
              </w:rPr>
            </w:pPr>
            <w:r>
              <w:rPr>
                <w:rFonts w:ascii="Times New Roman" w:hAnsi="Times New Roman" w:cs="Times New Roman"/>
                <w:sz w:val="26"/>
                <w:szCs w:val="26"/>
              </w:rPr>
              <w:t xml:space="preserve">Адрес: Кремль, Москва, 101000        </w:t>
            </w:r>
            <w:r>
              <w:rPr>
                <w:rFonts w:ascii="Times New Roman" w:hAnsi="Times New Roman" w:cs="Times New Roman"/>
                <w:sz w:val="26"/>
                <w:szCs w:val="26"/>
                <w:lang w:val="en-US"/>
              </w:rPr>
              <w:t>mail</w:t>
            </w:r>
            <w:r>
              <w:rPr>
                <w:rFonts w:ascii="Times New Roman" w:hAnsi="Times New Roman" w:cs="Times New Roman"/>
                <w:sz w:val="26"/>
                <w:szCs w:val="26"/>
              </w:rPr>
              <w:t xml:space="preserve">: </w:t>
            </w:r>
            <w:hyperlink r:id="rId12" w:history="1">
              <w:r w:rsidRPr="00D26DCF">
                <w:rPr>
                  <w:rStyle w:val="a4"/>
                  <w:rFonts w:ascii="Times New Roman" w:hAnsi="Times New Roman" w:cs="Times New Roman"/>
                  <w:sz w:val="26"/>
                  <w:szCs w:val="26"/>
                </w:rPr>
                <w:t>uch_sob@mail.ru</w:t>
              </w:r>
            </w:hyperlink>
            <w:r>
              <w:rPr>
                <w:rFonts w:ascii="Times New Roman" w:hAnsi="Times New Roman" w:cs="Times New Roman"/>
                <w:sz w:val="26"/>
                <w:szCs w:val="26"/>
              </w:rPr>
              <w:t xml:space="preserve"> </w:t>
            </w:r>
          </w:p>
        </w:tc>
      </w:tr>
    </w:tbl>
    <w:p w:rsidR="008363A7" w:rsidRPr="00B34031" w:rsidRDefault="008363A7" w:rsidP="008363A7">
      <w:pPr>
        <w:pStyle w:val="a3"/>
        <w:spacing w:after="0" w:line="240" w:lineRule="auto"/>
        <w:jc w:val="both"/>
        <w:rPr>
          <w:rFonts w:ascii="Times New Roman" w:hAnsi="Times New Roman" w:cs="Times New Roman"/>
          <w:sz w:val="25"/>
          <w:szCs w:val="25"/>
        </w:rPr>
      </w:pPr>
    </w:p>
    <w:p w:rsidR="008363A7" w:rsidRPr="00B34031" w:rsidRDefault="008363A7" w:rsidP="00EB1E6D">
      <w:pPr>
        <w:spacing w:after="0"/>
        <w:jc w:val="both"/>
        <w:rPr>
          <w:rFonts w:ascii="Times New Roman" w:eastAsia="Times New Roman" w:hAnsi="Times New Roman" w:cs="Times New Roman"/>
          <w:sz w:val="26"/>
          <w:szCs w:val="26"/>
        </w:rPr>
      </w:pPr>
    </w:p>
    <w:p w:rsidR="008363A7" w:rsidRDefault="008363A7" w:rsidP="008363A7">
      <w:pPr>
        <w:contextualSpacing/>
        <w:rPr>
          <w:rFonts w:ascii="Times New Roman" w:hAnsi="Times New Roman" w:cs="Times New Roman"/>
          <w:color w:val="333333"/>
          <w:sz w:val="26"/>
          <w:szCs w:val="26"/>
          <w:shd w:val="clear" w:color="auto" w:fill="FFFFFF"/>
        </w:rPr>
      </w:pPr>
      <w:r w:rsidRPr="008363A7">
        <w:rPr>
          <w:rFonts w:ascii="Times New Roman" w:hAnsi="Times New Roman" w:cs="Times New Roman"/>
          <w:color w:val="333333"/>
          <w:sz w:val="26"/>
          <w:szCs w:val="26"/>
          <w:shd w:val="clear" w:color="auto" w:fill="FFFFFF"/>
          <w:lang w:val="en-US"/>
        </w:rPr>
        <w:t>Ex. No. 3.2</w:t>
      </w:r>
    </w:p>
    <w:p w:rsidR="00177E9A" w:rsidRPr="00CD6D85" w:rsidRDefault="00177E9A" w:rsidP="008363A7">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04.04.2017</w:t>
      </w:r>
    </w:p>
    <w:p w:rsidR="00CD6D85" w:rsidRPr="00CD6D85" w:rsidRDefault="00CD6D85" w:rsidP="00CD6D85">
      <w:pPr>
        <w:contextualSpacing/>
        <w:jc w:val="right"/>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To all leaders, ostensibly, states</w:t>
      </w:r>
    </w:p>
    <w:p w:rsidR="00CD6D85" w:rsidRPr="00CD6D85" w:rsidRDefault="00CD6D85" w:rsidP="00CD6D85">
      <w:pPr>
        <w:contextualSpacing/>
        <w:jc w:val="right"/>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Through their Embassies,</w:t>
      </w:r>
    </w:p>
    <w:p w:rsidR="00CD6D85" w:rsidRPr="00CD6D85" w:rsidRDefault="00CD6D85" w:rsidP="00CD6D85">
      <w:pPr>
        <w:contextualSpacing/>
        <w:jc w:val="right"/>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Other interested parties,</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proofErr w:type="gramStart"/>
      <w:r w:rsidRPr="00CD6D85">
        <w:rPr>
          <w:rFonts w:ascii="Times New Roman" w:hAnsi="Times New Roman" w:cs="Times New Roman"/>
          <w:color w:val="333333"/>
          <w:sz w:val="26"/>
          <w:szCs w:val="26"/>
          <w:shd w:val="clear" w:color="auto" w:fill="FFFFFF"/>
          <w:lang w:val="en-US"/>
        </w:rPr>
        <w:t>Notification.</w:t>
      </w:r>
      <w:proofErr w:type="gramEnd"/>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The Constituent Assembly of the Russian Empire informs the entire population of the Roman Empire that in Moscow on February 11, 2017, the Will of the Holy Emperor of Russia Nicholas II and Grand Duke Michael was executed by the representatives of the loyal people through the acceptance of the autocratic power of the Russian Empire by representatives of the loyal Russian people.</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Heirs, who inherited Nicholas II, unwittingly entered into his rights of the Emperor of the Roman Empire.</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The first meeting of the Constituent Assembly, held in Moscow on April 11, 2017, set a number of tasks in the field of unification of normative legal acts of the USSR and other republics in accordance with the Code of Laws of the Russian (Roman) Empire.</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The Governmental Senate of the Russian Empire approved the appeal of the Supreme Council of</w:t>
      </w:r>
      <w:r>
        <w:rPr>
          <w:rFonts w:ascii="Times New Roman" w:hAnsi="Times New Roman" w:cs="Times New Roman"/>
          <w:color w:val="333333"/>
          <w:sz w:val="26"/>
          <w:szCs w:val="26"/>
          <w:shd w:val="clear" w:color="auto" w:fill="FFFFFF"/>
          <w:lang w:val="en-US"/>
        </w:rPr>
        <w:t xml:space="preserve"> the Union of Indigenous People</w:t>
      </w:r>
      <w:r w:rsidRPr="00CD6D85">
        <w:rPr>
          <w:rFonts w:ascii="Times New Roman" w:hAnsi="Times New Roman" w:cs="Times New Roman"/>
          <w:color w:val="333333"/>
          <w:sz w:val="26"/>
          <w:szCs w:val="26"/>
          <w:shd w:val="clear" w:color="auto" w:fill="FFFFFF"/>
          <w:lang w:val="en-US"/>
        </w:rPr>
        <w:t xml:space="preserve"> of Russia and exempted all Russian Aborigines (</w:t>
      </w:r>
      <w:proofErr w:type="spellStart"/>
      <w:r w:rsidRPr="00CD6D85">
        <w:rPr>
          <w:rFonts w:ascii="Times New Roman" w:hAnsi="Times New Roman" w:cs="Times New Roman"/>
          <w:color w:val="333333"/>
          <w:sz w:val="26"/>
          <w:szCs w:val="26"/>
          <w:shd w:val="clear" w:color="auto" w:fill="FFFFFF"/>
          <w:lang w:val="en-US"/>
        </w:rPr>
        <w:t>Rus</w:t>
      </w:r>
      <w:proofErr w:type="spellEnd"/>
      <w:r w:rsidRPr="00CD6D85">
        <w:rPr>
          <w:rFonts w:ascii="Times New Roman" w:hAnsi="Times New Roman" w:cs="Times New Roman"/>
          <w:color w:val="333333"/>
          <w:sz w:val="26"/>
          <w:szCs w:val="26"/>
          <w:shd w:val="clear" w:color="auto" w:fill="FFFFFF"/>
          <w:lang w:val="en-US"/>
        </w:rPr>
        <w:t>) from taxes debts to the treasury of the Russian and Roman empires living in the territories of their ancestors who were not guilty of seizing foreign territories.</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The Senate decided to consider as corporations, existing on the planet Earth legal entities, mistakenly referred to as states.</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In the event that the management of the corporation has legal rights to power, consider this corporation as a state entity whose rights in the international arena are recognized as equal with the rights of other legally educated states within the Russian Empire.</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Sovereign rights of lawful states, including any corporations, are certainly limited in the field of interaction of the Russian Empire with subjects of the Russian Empire, legally acquired</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 Citizenship of the Russian Republic on the basis of the Decree of November 24, 1917 "ON THE DESTRUCTION OF SICKS AND CIVILIANS";</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 the citizenship of the USSR on the basis of the Constitutions</w:t>
      </w:r>
      <w:r w:rsidR="00312052">
        <w:rPr>
          <w:rFonts w:ascii="Times New Roman" w:hAnsi="Times New Roman" w:cs="Times New Roman"/>
          <w:color w:val="333333"/>
          <w:sz w:val="26"/>
          <w:szCs w:val="26"/>
          <w:shd w:val="clear" w:color="auto" w:fill="FFFFFF"/>
          <w:lang w:val="en-US"/>
        </w:rPr>
        <w:t xml:space="preserve"> of the USSR in 1924, 1936, 197</w:t>
      </w:r>
      <w:r w:rsidR="00312052" w:rsidRPr="00312052">
        <w:rPr>
          <w:rFonts w:ascii="Times New Roman" w:hAnsi="Times New Roman" w:cs="Times New Roman"/>
          <w:color w:val="333333"/>
          <w:sz w:val="26"/>
          <w:szCs w:val="26"/>
          <w:shd w:val="clear" w:color="auto" w:fill="FFFFFF"/>
          <w:lang w:val="en-US"/>
        </w:rPr>
        <w:t>7</w:t>
      </w:r>
      <w:r w:rsidRPr="00CD6D85">
        <w:rPr>
          <w:rFonts w:ascii="Times New Roman" w:hAnsi="Times New Roman" w:cs="Times New Roman"/>
          <w:color w:val="333333"/>
          <w:sz w:val="26"/>
          <w:szCs w:val="26"/>
          <w:shd w:val="clear" w:color="auto" w:fill="FFFFFF"/>
          <w:lang w:val="en-US"/>
        </w:rPr>
        <w:t>, which established that the USSR is determined by the citizenship of the Russian Republic;</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lastRenderedPageBreak/>
        <w:t>- Citizenship of the RSFSR on the basis of the law "on the citizenship of the RSFSR" of November 28, 1991, No. 1948-1, since the territory of the RSFSR is the entire territory of the Russian Empire, as a t</w:t>
      </w:r>
      <w:r>
        <w:rPr>
          <w:rFonts w:ascii="Times New Roman" w:hAnsi="Times New Roman" w:cs="Times New Roman"/>
          <w:color w:val="333333"/>
          <w:sz w:val="26"/>
          <w:szCs w:val="26"/>
          <w:shd w:val="clear" w:color="auto" w:fill="FFFFFF"/>
          <w:lang w:val="en-US"/>
        </w:rPr>
        <w:t>emporary guardian of the people</w:t>
      </w:r>
      <w:r w:rsidRPr="00CD6D85">
        <w:rPr>
          <w:rFonts w:ascii="Times New Roman" w:hAnsi="Times New Roman" w:cs="Times New Roman"/>
          <w:color w:val="333333"/>
          <w:sz w:val="26"/>
          <w:szCs w:val="26"/>
          <w:shd w:val="clear" w:color="auto" w:fill="FFFFFF"/>
          <w:lang w:val="en-US"/>
        </w:rPr>
        <w:t xml:space="preserve"> of the Russian Empire.</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 xml:space="preserve">We bring to the notice that the person's citizenship of the Russian Federation, the USSR, the RSFSR (Russian Socialist Federative Soviet Republic) does not depend on his desire, </w:t>
      </w:r>
      <w:proofErr w:type="spellStart"/>
      <w:r w:rsidRPr="00CD6D85">
        <w:rPr>
          <w:rFonts w:ascii="Times New Roman" w:hAnsi="Times New Roman" w:cs="Times New Roman"/>
          <w:color w:val="333333"/>
          <w:sz w:val="26"/>
          <w:szCs w:val="26"/>
          <w:shd w:val="clear" w:color="auto" w:fill="FFFFFF"/>
          <w:lang w:val="en-US"/>
        </w:rPr>
        <w:t>can not</w:t>
      </w:r>
      <w:proofErr w:type="spellEnd"/>
      <w:r w:rsidRPr="00CD6D85">
        <w:rPr>
          <w:rFonts w:ascii="Times New Roman" w:hAnsi="Times New Roman" w:cs="Times New Roman"/>
          <w:color w:val="333333"/>
          <w:sz w:val="26"/>
          <w:szCs w:val="26"/>
          <w:shd w:val="clear" w:color="auto" w:fill="FFFFFF"/>
          <w:lang w:val="en-US"/>
        </w:rPr>
        <w:t xml:space="preserve"> be terminated, not tied to his place of residence on the Earth of the Roman Empire, and does not give rise to rights to joint inheritance The power of the Emperor of the Russian Empire.</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 xml:space="preserve">To enter the rights of the inheritance of Nicholas II, his wife Empress Alexandra </w:t>
      </w:r>
      <w:proofErr w:type="spellStart"/>
      <w:r w:rsidRPr="00CD6D85">
        <w:rPr>
          <w:rFonts w:ascii="Times New Roman" w:hAnsi="Times New Roman" w:cs="Times New Roman"/>
          <w:color w:val="333333"/>
          <w:sz w:val="26"/>
          <w:szCs w:val="26"/>
          <w:shd w:val="clear" w:color="auto" w:fill="FFFFFF"/>
          <w:lang w:val="en-US"/>
        </w:rPr>
        <w:t>Feodorovna</w:t>
      </w:r>
      <w:proofErr w:type="spellEnd"/>
      <w:r w:rsidRPr="00CD6D85">
        <w:rPr>
          <w:rFonts w:ascii="Times New Roman" w:hAnsi="Times New Roman" w:cs="Times New Roman"/>
          <w:color w:val="333333"/>
          <w:sz w:val="26"/>
          <w:szCs w:val="26"/>
          <w:shd w:val="clear" w:color="auto" w:fill="FFFFFF"/>
          <w:lang w:val="en-US"/>
        </w:rPr>
        <w:t xml:space="preserve"> and </w:t>
      </w:r>
      <w:proofErr w:type="spellStart"/>
      <w:r w:rsidRPr="00CD6D85">
        <w:rPr>
          <w:rFonts w:ascii="Times New Roman" w:hAnsi="Times New Roman" w:cs="Times New Roman"/>
          <w:color w:val="333333"/>
          <w:sz w:val="26"/>
          <w:szCs w:val="26"/>
          <w:shd w:val="clear" w:color="auto" w:fill="FFFFFF"/>
          <w:lang w:val="en-US"/>
        </w:rPr>
        <w:t>Tsarevich</w:t>
      </w:r>
      <w:proofErr w:type="spellEnd"/>
      <w:r w:rsidRPr="00CD6D85">
        <w:rPr>
          <w:rFonts w:ascii="Times New Roman" w:hAnsi="Times New Roman" w:cs="Times New Roman"/>
          <w:color w:val="333333"/>
          <w:sz w:val="26"/>
          <w:szCs w:val="26"/>
          <w:shd w:val="clear" w:color="auto" w:fill="FFFFFF"/>
          <w:lang w:val="en-US"/>
        </w:rPr>
        <w:t xml:space="preserve"> Alexei have the right to a person whose ancestors were citizens of the Russian Empire, and during the war of 1939-1945 fought on the side of the USSR.</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The corporation, which has all the grounds to be among the subjects of international law, as a legally established state, may, before 01/01/2018, send information about the documents that it has for its leadership of the right to establish power for inclusion in the Register of Sovereign States of the Russian Empire.</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The corporation, whose management does not have legal documents on power, will be registered as a legal commercial firm that carries out entrepreneurial activities in the Russian Empire as a taxpayer with debts on taxes and levies since March 3, 1917.</w:t>
      </w: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r w:rsidRPr="00CD6D85">
        <w:rPr>
          <w:rFonts w:ascii="Times New Roman" w:hAnsi="Times New Roman" w:cs="Times New Roman"/>
          <w:color w:val="333333"/>
          <w:sz w:val="26"/>
          <w:szCs w:val="26"/>
          <w:shd w:val="clear" w:color="auto" w:fill="FFFFFF"/>
          <w:lang w:val="en-US"/>
        </w:rPr>
        <w:t xml:space="preserve">With respect to all who read this </w:t>
      </w:r>
      <w:proofErr w:type="gramStart"/>
      <w:r w:rsidRPr="00CD6D85">
        <w:rPr>
          <w:rFonts w:ascii="Times New Roman" w:hAnsi="Times New Roman" w:cs="Times New Roman"/>
          <w:color w:val="333333"/>
          <w:sz w:val="26"/>
          <w:szCs w:val="26"/>
          <w:shd w:val="clear" w:color="auto" w:fill="FFFFFF"/>
          <w:lang w:val="en-US"/>
        </w:rPr>
        <w:t>information</w:t>
      </w:r>
      <w:proofErr w:type="gramEnd"/>
    </w:p>
    <w:p w:rsidR="00CD6D85" w:rsidRPr="00CD6D85" w:rsidRDefault="00CD6D85" w:rsidP="00CD6D85">
      <w:pPr>
        <w:contextualSpacing/>
        <w:rPr>
          <w:rFonts w:ascii="Times New Roman" w:hAnsi="Times New Roman" w:cs="Times New Roman"/>
          <w:color w:val="333333"/>
          <w:sz w:val="26"/>
          <w:szCs w:val="26"/>
          <w:shd w:val="clear" w:color="auto" w:fill="FFFFFF"/>
          <w:lang w:val="en-US"/>
        </w:rPr>
      </w:pPr>
    </w:p>
    <w:p w:rsidR="008363A7" w:rsidRPr="008363A7" w:rsidRDefault="008363A7" w:rsidP="008363A7">
      <w:pPr>
        <w:contextualSpacing/>
        <w:rPr>
          <w:rFonts w:ascii="Times New Roman" w:hAnsi="Times New Roman" w:cs="Times New Roman"/>
          <w:color w:val="333333"/>
          <w:sz w:val="26"/>
          <w:szCs w:val="26"/>
          <w:shd w:val="clear" w:color="auto" w:fill="FFFFFF"/>
          <w:lang w:val="en-US"/>
        </w:rPr>
      </w:pPr>
      <w:r w:rsidRPr="008363A7">
        <w:rPr>
          <w:rFonts w:ascii="Times New Roman" w:hAnsi="Times New Roman" w:cs="Times New Roman"/>
          <w:color w:val="333333"/>
          <w:sz w:val="26"/>
          <w:szCs w:val="26"/>
          <w:shd w:val="clear" w:color="auto" w:fill="FFFFFF"/>
          <w:lang w:val="en-US"/>
        </w:rPr>
        <w:t>Chancellor Own</w:t>
      </w:r>
    </w:p>
    <w:p w:rsidR="007D1EA2" w:rsidRPr="008363A7" w:rsidRDefault="008363A7" w:rsidP="008363A7">
      <w:pPr>
        <w:contextualSpacing/>
        <w:rPr>
          <w:rFonts w:ascii="Times New Roman" w:hAnsi="Times New Roman" w:cs="Times New Roman"/>
          <w:color w:val="333333"/>
          <w:sz w:val="26"/>
          <w:szCs w:val="26"/>
          <w:shd w:val="clear" w:color="auto" w:fill="FFFFFF"/>
          <w:lang w:val="en-US"/>
        </w:rPr>
      </w:pPr>
      <w:r w:rsidRPr="008363A7">
        <w:rPr>
          <w:rFonts w:ascii="Times New Roman" w:hAnsi="Times New Roman" w:cs="Times New Roman"/>
          <w:color w:val="333333"/>
          <w:sz w:val="26"/>
          <w:szCs w:val="26"/>
          <w:shd w:val="clear" w:color="auto" w:fill="FFFFFF"/>
          <w:lang w:val="en-US"/>
        </w:rPr>
        <w:t xml:space="preserve">His Imperial Majesty's Chancellery </w:t>
      </w:r>
      <w:r w:rsidRPr="008363A7">
        <w:rPr>
          <w:rFonts w:ascii="Times New Roman" w:hAnsi="Times New Roman" w:cs="Times New Roman"/>
          <w:color w:val="333333"/>
          <w:sz w:val="26"/>
          <w:szCs w:val="26"/>
          <w:shd w:val="clear" w:color="auto" w:fill="FFFFFF"/>
          <w:lang w:val="en-US"/>
        </w:rPr>
        <w:t xml:space="preserve">                                                                  </w:t>
      </w:r>
      <w:r w:rsidRPr="008363A7">
        <w:rPr>
          <w:rFonts w:ascii="Times New Roman" w:hAnsi="Times New Roman" w:cs="Times New Roman"/>
          <w:color w:val="333333"/>
          <w:sz w:val="26"/>
          <w:szCs w:val="26"/>
          <w:shd w:val="clear" w:color="auto" w:fill="FFFFFF"/>
          <w:lang w:val="en-US"/>
        </w:rPr>
        <w:t xml:space="preserve">VG </w:t>
      </w:r>
      <w:proofErr w:type="spellStart"/>
      <w:r w:rsidRPr="008363A7">
        <w:rPr>
          <w:rFonts w:ascii="Times New Roman" w:hAnsi="Times New Roman" w:cs="Times New Roman"/>
          <w:color w:val="333333"/>
          <w:sz w:val="26"/>
          <w:szCs w:val="26"/>
          <w:shd w:val="clear" w:color="auto" w:fill="FFFFFF"/>
          <w:lang w:val="en-US"/>
        </w:rPr>
        <w:t>Ismailov</w:t>
      </w:r>
      <w:proofErr w:type="spellEnd"/>
    </w:p>
    <w:sectPr w:rsidR="007D1EA2" w:rsidRPr="008363A7" w:rsidSect="00EE3C6F">
      <w:pgSz w:w="11906" w:h="16838"/>
      <w:pgMar w:top="851" w:right="42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048C"/>
    <w:multiLevelType w:val="hybridMultilevel"/>
    <w:tmpl w:val="FB1627B0"/>
    <w:lvl w:ilvl="0" w:tplc="588C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FF5090"/>
    <w:multiLevelType w:val="hybridMultilevel"/>
    <w:tmpl w:val="5A700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CC306D"/>
    <w:multiLevelType w:val="hybridMultilevel"/>
    <w:tmpl w:val="323EC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57088"/>
    <w:multiLevelType w:val="hybridMultilevel"/>
    <w:tmpl w:val="18A00EBE"/>
    <w:lvl w:ilvl="0" w:tplc="4FBA2A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575886"/>
    <w:multiLevelType w:val="hybridMultilevel"/>
    <w:tmpl w:val="F65E27CC"/>
    <w:lvl w:ilvl="0" w:tplc="0419000F">
      <w:start w:val="1"/>
      <w:numFmt w:val="decimal"/>
      <w:lvlText w:val="%1."/>
      <w:lvlJc w:val="left"/>
      <w:pPr>
        <w:ind w:left="720" w:hanging="360"/>
      </w:pPr>
    </w:lvl>
    <w:lvl w:ilvl="1" w:tplc="04190019">
      <w:start w:val="1"/>
      <w:numFmt w:val="decimal"/>
      <w:lvlText w:val="%2."/>
      <w:lvlJc w:val="left"/>
      <w:pPr>
        <w:tabs>
          <w:tab w:val="num" w:pos="2062"/>
        </w:tabs>
        <w:ind w:left="206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10"/>
    <w:rsid w:val="00022149"/>
    <w:rsid w:val="000D28D7"/>
    <w:rsid w:val="000E750D"/>
    <w:rsid w:val="0014747B"/>
    <w:rsid w:val="00175A74"/>
    <w:rsid w:val="00177E9A"/>
    <w:rsid w:val="00196A91"/>
    <w:rsid w:val="001C5939"/>
    <w:rsid w:val="00226318"/>
    <w:rsid w:val="00312052"/>
    <w:rsid w:val="00342784"/>
    <w:rsid w:val="00380293"/>
    <w:rsid w:val="00382B06"/>
    <w:rsid w:val="0038626E"/>
    <w:rsid w:val="00395306"/>
    <w:rsid w:val="0049504C"/>
    <w:rsid w:val="004B3E5D"/>
    <w:rsid w:val="00503970"/>
    <w:rsid w:val="00534B62"/>
    <w:rsid w:val="00556C34"/>
    <w:rsid w:val="0055766E"/>
    <w:rsid w:val="00590544"/>
    <w:rsid w:val="005A569B"/>
    <w:rsid w:val="005D1560"/>
    <w:rsid w:val="00614378"/>
    <w:rsid w:val="00634A28"/>
    <w:rsid w:val="006D12A2"/>
    <w:rsid w:val="006E2737"/>
    <w:rsid w:val="006F2569"/>
    <w:rsid w:val="00716D61"/>
    <w:rsid w:val="00730BA7"/>
    <w:rsid w:val="00770DC2"/>
    <w:rsid w:val="00772B52"/>
    <w:rsid w:val="007756C9"/>
    <w:rsid w:val="007A69E7"/>
    <w:rsid w:val="007C36E5"/>
    <w:rsid w:val="007D133A"/>
    <w:rsid w:val="007D1EA2"/>
    <w:rsid w:val="00807BD5"/>
    <w:rsid w:val="00831E7A"/>
    <w:rsid w:val="008363A7"/>
    <w:rsid w:val="00881A65"/>
    <w:rsid w:val="008A4ED7"/>
    <w:rsid w:val="008B3410"/>
    <w:rsid w:val="008B5268"/>
    <w:rsid w:val="008D06AC"/>
    <w:rsid w:val="00986F1C"/>
    <w:rsid w:val="009D7E71"/>
    <w:rsid w:val="009F1014"/>
    <w:rsid w:val="00A10244"/>
    <w:rsid w:val="00AA1703"/>
    <w:rsid w:val="00AA6498"/>
    <w:rsid w:val="00AE1AC2"/>
    <w:rsid w:val="00AE2E44"/>
    <w:rsid w:val="00B34031"/>
    <w:rsid w:val="00B55FA5"/>
    <w:rsid w:val="00B65D07"/>
    <w:rsid w:val="00BF703B"/>
    <w:rsid w:val="00C67EA8"/>
    <w:rsid w:val="00CD6D85"/>
    <w:rsid w:val="00D36E3D"/>
    <w:rsid w:val="00D55791"/>
    <w:rsid w:val="00DD6046"/>
    <w:rsid w:val="00DD61D4"/>
    <w:rsid w:val="00E2767C"/>
    <w:rsid w:val="00EB1E6D"/>
    <w:rsid w:val="00EB2B26"/>
    <w:rsid w:val="00EE3C6F"/>
    <w:rsid w:val="00F0099A"/>
    <w:rsid w:val="00F022FE"/>
    <w:rsid w:val="00F42D77"/>
    <w:rsid w:val="00F752B1"/>
    <w:rsid w:val="00FC0E51"/>
    <w:rsid w:val="00FC2C5E"/>
    <w:rsid w:val="00FD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F1C"/>
    <w:pPr>
      <w:ind w:left="720"/>
      <w:contextualSpacing/>
    </w:pPr>
  </w:style>
  <w:style w:type="character" w:styleId="a4">
    <w:name w:val="Hyperlink"/>
    <w:basedOn w:val="a0"/>
    <w:uiPriority w:val="99"/>
    <w:unhideWhenUsed/>
    <w:rsid w:val="00382B06"/>
    <w:rPr>
      <w:color w:val="0000FF" w:themeColor="hyperlink"/>
      <w:u w:val="single"/>
    </w:rPr>
  </w:style>
  <w:style w:type="character" w:customStyle="1" w:styleId="apple-converted-space">
    <w:name w:val="apple-converted-space"/>
    <w:basedOn w:val="a0"/>
    <w:rsid w:val="00382B06"/>
  </w:style>
  <w:style w:type="paragraph" w:styleId="a5">
    <w:name w:val="Balloon Text"/>
    <w:basedOn w:val="a"/>
    <w:link w:val="a6"/>
    <w:uiPriority w:val="99"/>
    <w:semiHidden/>
    <w:unhideWhenUsed/>
    <w:rsid w:val="00D36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E3D"/>
    <w:rPr>
      <w:rFonts w:ascii="Tahoma" w:hAnsi="Tahoma" w:cs="Tahoma"/>
      <w:sz w:val="16"/>
      <w:szCs w:val="16"/>
    </w:rPr>
  </w:style>
  <w:style w:type="table" w:styleId="a7">
    <w:name w:val="Table Grid"/>
    <w:basedOn w:val="a1"/>
    <w:uiPriority w:val="59"/>
    <w:rsid w:val="00D36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F1C"/>
    <w:pPr>
      <w:ind w:left="720"/>
      <w:contextualSpacing/>
    </w:pPr>
  </w:style>
  <w:style w:type="character" w:styleId="a4">
    <w:name w:val="Hyperlink"/>
    <w:basedOn w:val="a0"/>
    <w:uiPriority w:val="99"/>
    <w:unhideWhenUsed/>
    <w:rsid w:val="00382B06"/>
    <w:rPr>
      <w:color w:val="0000FF" w:themeColor="hyperlink"/>
      <w:u w:val="single"/>
    </w:rPr>
  </w:style>
  <w:style w:type="character" w:customStyle="1" w:styleId="apple-converted-space">
    <w:name w:val="apple-converted-space"/>
    <w:basedOn w:val="a0"/>
    <w:rsid w:val="00382B06"/>
  </w:style>
  <w:style w:type="paragraph" w:styleId="a5">
    <w:name w:val="Balloon Text"/>
    <w:basedOn w:val="a"/>
    <w:link w:val="a6"/>
    <w:uiPriority w:val="99"/>
    <w:semiHidden/>
    <w:unhideWhenUsed/>
    <w:rsid w:val="00D36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E3D"/>
    <w:rPr>
      <w:rFonts w:ascii="Tahoma" w:hAnsi="Tahoma" w:cs="Tahoma"/>
      <w:sz w:val="16"/>
      <w:szCs w:val="16"/>
    </w:rPr>
  </w:style>
  <w:style w:type="table" w:styleId="a7">
    <w:name w:val="Table Grid"/>
    <w:basedOn w:val="a1"/>
    <w:uiPriority w:val="59"/>
    <w:rsid w:val="00D36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1464">
      <w:bodyDiv w:val="1"/>
      <w:marLeft w:val="0"/>
      <w:marRight w:val="0"/>
      <w:marTop w:val="0"/>
      <w:marBottom w:val="0"/>
      <w:divBdr>
        <w:top w:val="none" w:sz="0" w:space="0" w:color="auto"/>
        <w:left w:val="none" w:sz="0" w:space="0" w:color="auto"/>
        <w:bottom w:val="none" w:sz="0" w:space="0" w:color="auto"/>
        <w:right w:val="none" w:sz="0" w:space="0" w:color="auto"/>
      </w:divBdr>
    </w:div>
    <w:div w:id="349066677">
      <w:bodyDiv w:val="1"/>
      <w:marLeft w:val="0"/>
      <w:marRight w:val="0"/>
      <w:marTop w:val="0"/>
      <w:marBottom w:val="0"/>
      <w:divBdr>
        <w:top w:val="none" w:sz="0" w:space="0" w:color="auto"/>
        <w:left w:val="none" w:sz="0" w:space="0" w:color="auto"/>
        <w:bottom w:val="none" w:sz="0" w:space="0" w:color="auto"/>
        <w:right w:val="none" w:sz="0" w:space="0" w:color="auto"/>
      </w:divBdr>
    </w:div>
    <w:div w:id="1736704744">
      <w:bodyDiv w:val="1"/>
      <w:marLeft w:val="0"/>
      <w:marRight w:val="0"/>
      <w:marTop w:val="0"/>
      <w:marBottom w:val="0"/>
      <w:divBdr>
        <w:top w:val="none" w:sz="0" w:space="0" w:color="auto"/>
        <w:left w:val="none" w:sz="0" w:space="0" w:color="auto"/>
        <w:bottom w:val="none" w:sz="0" w:space="0" w:color="auto"/>
        <w:right w:val="none" w:sz="0" w:space="0" w:color="auto"/>
      </w:divBdr>
      <w:divsChild>
        <w:div w:id="1944071841">
          <w:marLeft w:val="216"/>
          <w:marRight w:val="0"/>
          <w:marTop w:val="0"/>
          <w:marBottom w:val="480"/>
          <w:divBdr>
            <w:top w:val="none" w:sz="0" w:space="0" w:color="auto"/>
            <w:left w:val="none" w:sz="0" w:space="0" w:color="auto"/>
            <w:bottom w:val="none" w:sz="0" w:space="0" w:color="auto"/>
            <w:right w:val="none" w:sz="0" w:space="0" w:color="auto"/>
          </w:divBdr>
          <w:divsChild>
            <w:div w:id="1883862287">
              <w:marLeft w:val="0"/>
              <w:marRight w:val="0"/>
              <w:marTop w:val="0"/>
              <w:marBottom w:val="0"/>
              <w:divBdr>
                <w:top w:val="none" w:sz="0" w:space="0" w:color="auto"/>
                <w:left w:val="none" w:sz="0" w:space="0" w:color="auto"/>
                <w:bottom w:val="none" w:sz="0" w:space="0" w:color="auto"/>
                <w:right w:val="none" w:sz="0" w:space="0" w:color="auto"/>
              </w:divBdr>
              <w:divsChild>
                <w:div w:id="11511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3938">
      <w:bodyDiv w:val="1"/>
      <w:marLeft w:val="0"/>
      <w:marRight w:val="0"/>
      <w:marTop w:val="0"/>
      <w:marBottom w:val="0"/>
      <w:divBdr>
        <w:top w:val="none" w:sz="0" w:space="0" w:color="auto"/>
        <w:left w:val="none" w:sz="0" w:space="0" w:color="auto"/>
        <w:bottom w:val="none" w:sz="0" w:space="0" w:color="auto"/>
        <w:right w:val="none" w:sz="0" w:space="0" w:color="auto"/>
      </w:divBdr>
    </w:div>
    <w:div w:id="2004972256">
      <w:bodyDiv w:val="1"/>
      <w:marLeft w:val="0"/>
      <w:marRight w:val="0"/>
      <w:marTop w:val="0"/>
      <w:marBottom w:val="0"/>
      <w:divBdr>
        <w:top w:val="none" w:sz="0" w:space="0" w:color="auto"/>
        <w:left w:val="none" w:sz="0" w:space="0" w:color="auto"/>
        <w:bottom w:val="none" w:sz="0" w:space="0" w:color="auto"/>
        <w:right w:val="none" w:sz="0" w:space="0" w:color="auto"/>
      </w:divBdr>
    </w:div>
    <w:div w:id="2038113736">
      <w:bodyDiv w:val="1"/>
      <w:marLeft w:val="0"/>
      <w:marRight w:val="0"/>
      <w:marTop w:val="0"/>
      <w:marBottom w:val="0"/>
      <w:divBdr>
        <w:top w:val="none" w:sz="0" w:space="0" w:color="auto"/>
        <w:left w:val="none" w:sz="0" w:space="0" w:color="auto"/>
        <w:bottom w:val="none" w:sz="0" w:space="0" w:color="auto"/>
        <w:right w:val="none" w:sz="0" w:space="0" w:color="auto"/>
      </w:divBdr>
      <w:divsChild>
        <w:div w:id="123276960">
          <w:marLeft w:val="0"/>
          <w:marRight w:val="0"/>
          <w:marTop w:val="0"/>
          <w:marBottom w:val="0"/>
          <w:divBdr>
            <w:top w:val="none" w:sz="0" w:space="0" w:color="auto"/>
            <w:left w:val="none" w:sz="0" w:space="0" w:color="auto"/>
            <w:bottom w:val="none" w:sz="0" w:space="0" w:color="auto"/>
            <w:right w:val="none" w:sz="0" w:space="0" w:color="auto"/>
          </w:divBdr>
        </w:div>
        <w:div w:id="572860083">
          <w:marLeft w:val="0"/>
          <w:marRight w:val="0"/>
          <w:marTop w:val="0"/>
          <w:marBottom w:val="0"/>
          <w:divBdr>
            <w:top w:val="none" w:sz="0" w:space="0" w:color="auto"/>
            <w:left w:val="none" w:sz="0" w:space="0" w:color="auto"/>
            <w:bottom w:val="none" w:sz="0" w:space="0" w:color="auto"/>
            <w:right w:val="none" w:sz="0" w:space="0" w:color="auto"/>
          </w:divBdr>
        </w:div>
        <w:div w:id="94037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mailto:uch_so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ch_sob@mail.ru"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Таша</cp:lastModifiedBy>
  <cp:revision>2</cp:revision>
  <cp:lastPrinted>2017-07-06T18:47:00Z</cp:lastPrinted>
  <dcterms:created xsi:type="dcterms:W3CDTF">2017-07-06T22:46:00Z</dcterms:created>
  <dcterms:modified xsi:type="dcterms:W3CDTF">2017-07-06T22:46:00Z</dcterms:modified>
</cp:coreProperties>
</file>